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B33" w:rsidRDefault="00985B33" w:rsidP="00985B33">
      <w:pPr>
        <w:pStyle w:val="Pro-Gramma"/>
        <w:spacing w:before="0" w:line="240" w:lineRule="auto"/>
        <w:ind w:left="595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Приложение к постановлению </w:t>
      </w:r>
    </w:p>
    <w:p w:rsidR="00985B33" w:rsidRDefault="00985B33" w:rsidP="00985B33">
      <w:pPr>
        <w:pStyle w:val="Pro-Gramma"/>
        <w:spacing w:before="0" w:line="240" w:lineRule="auto"/>
        <w:ind w:left="5954"/>
        <w:rPr>
          <w:rFonts w:ascii="Times New Roman" w:hAnsi="Times New Roman"/>
        </w:rPr>
      </w:pPr>
      <w:r>
        <w:rPr>
          <w:rFonts w:ascii="Times New Roman" w:hAnsi="Times New Roman"/>
        </w:rPr>
        <w:t>Главы МО  «Нельхай»</w:t>
      </w:r>
    </w:p>
    <w:p w:rsidR="00985B33" w:rsidRDefault="00301895" w:rsidP="00985B33">
      <w:pPr>
        <w:pStyle w:val="Pro-Gramma"/>
        <w:spacing w:before="0" w:line="240" w:lineRule="auto"/>
        <w:ind w:left="5954"/>
        <w:rPr>
          <w:rFonts w:ascii="Times New Roman" w:hAnsi="Times New Roman"/>
        </w:rPr>
      </w:pPr>
      <w:r>
        <w:rPr>
          <w:rFonts w:ascii="Times New Roman" w:hAnsi="Times New Roman"/>
        </w:rPr>
        <w:t>О</w:t>
      </w:r>
      <w:r w:rsidR="00985B33">
        <w:rPr>
          <w:rFonts w:ascii="Times New Roman" w:hAnsi="Times New Roman"/>
        </w:rPr>
        <w:t>т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u w:val="single"/>
        </w:rPr>
        <w:t xml:space="preserve">05.02.2016 г. </w:t>
      </w:r>
      <w:r w:rsidR="00985B33">
        <w:rPr>
          <w:rFonts w:ascii="Times New Roman" w:hAnsi="Times New Roman"/>
        </w:rPr>
        <w:t>№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u w:val="single"/>
        </w:rPr>
        <w:t>6</w:t>
      </w:r>
    </w:p>
    <w:p w:rsidR="00985B33" w:rsidRDefault="00985B33" w:rsidP="00985B33">
      <w:pPr>
        <w:pStyle w:val="Pro-Gramma"/>
        <w:spacing w:before="0" w:line="240" w:lineRule="auto"/>
        <w:ind w:left="5954"/>
        <w:rPr>
          <w:rFonts w:ascii="Times New Roman" w:hAnsi="Times New Roman"/>
        </w:rPr>
      </w:pPr>
    </w:p>
    <w:p w:rsidR="00985B33" w:rsidRDefault="00985B33" w:rsidP="00985B33">
      <w:pPr>
        <w:pStyle w:val="3"/>
        <w:spacing w:before="0" w:after="0"/>
        <w:jc w:val="center"/>
        <w:rPr>
          <w:rStyle w:val="TextNPA"/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Style w:val="TextNPA"/>
          <w:rFonts w:ascii="Times New Roman" w:hAnsi="Times New Roman" w:cs="Times New Roman"/>
          <w:b/>
          <w:color w:val="auto"/>
          <w:sz w:val="28"/>
          <w:szCs w:val="28"/>
        </w:rPr>
        <w:t>Административный регламент</w:t>
      </w:r>
    </w:p>
    <w:p w:rsidR="00985B33" w:rsidRDefault="00985B33" w:rsidP="00985B33">
      <w:pPr>
        <w:pStyle w:val="3"/>
        <w:spacing w:before="0" w:after="0"/>
        <w:jc w:val="center"/>
        <w:rPr>
          <w:rStyle w:val="TextNPA"/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Style w:val="TextNPA"/>
          <w:rFonts w:ascii="Times New Roman" w:hAnsi="Times New Roman" w:cs="Times New Roman"/>
          <w:b/>
          <w:color w:val="auto"/>
          <w:sz w:val="28"/>
          <w:szCs w:val="28"/>
        </w:rPr>
        <w:t xml:space="preserve"> предоставления муниципальной услуги «Организация деятельности клубных формирований </w:t>
      </w:r>
    </w:p>
    <w:p w:rsidR="00985B33" w:rsidRDefault="00985B33" w:rsidP="00985B33">
      <w:pPr>
        <w:pStyle w:val="3"/>
        <w:spacing w:before="0" w:after="0"/>
        <w:jc w:val="center"/>
        <w:rPr>
          <w:rStyle w:val="TextNPA"/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Style w:val="TextNPA"/>
          <w:rFonts w:ascii="Times New Roman" w:hAnsi="Times New Roman" w:cs="Times New Roman"/>
          <w:b/>
          <w:color w:val="auto"/>
          <w:sz w:val="28"/>
          <w:szCs w:val="28"/>
        </w:rPr>
        <w:t>и формирований самодеятельного народного творчества»</w:t>
      </w:r>
    </w:p>
    <w:p w:rsidR="00985B33" w:rsidRDefault="00985B33" w:rsidP="00985B33">
      <w:pPr>
        <w:pStyle w:val="4"/>
        <w:tabs>
          <w:tab w:val="left" w:pos="960"/>
        </w:tabs>
        <w:spacing w:before="0" w:after="0"/>
        <w:ind w:left="0"/>
        <w:jc w:val="center"/>
        <w:rPr>
          <w:rStyle w:val="TextNPA"/>
          <w:rFonts w:ascii="Times New Roman" w:hAnsi="Times New Roman"/>
          <w:b w:val="0"/>
          <w:szCs w:val="20"/>
        </w:rPr>
      </w:pPr>
      <w:bookmarkStart w:id="0" w:name="_Toc151348900"/>
    </w:p>
    <w:bookmarkEnd w:id="0"/>
    <w:p w:rsidR="00985B33" w:rsidRDefault="00985B33" w:rsidP="00985B33">
      <w:pPr>
        <w:pStyle w:val="3"/>
        <w:numPr>
          <w:ilvl w:val="0"/>
          <w:numId w:val="1"/>
        </w:numPr>
        <w:spacing w:before="0" w:after="0"/>
        <w:contextualSpacing/>
        <w:jc w:val="center"/>
        <w:rPr>
          <w:rStyle w:val="TextNPA"/>
          <w:rFonts w:ascii="Times New Roman" w:hAnsi="Times New Roman" w:cs="Arial"/>
          <w:b/>
          <w:color w:val="auto"/>
          <w:sz w:val="28"/>
          <w:szCs w:val="28"/>
        </w:rPr>
      </w:pPr>
      <w:r>
        <w:rPr>
          <w:rStyle w:val="TextNPA"/>
          <w:rFonts w:ascii="Times New Roman" w:hAnsi="Times New Roman"/>
          <w:b/>
          <w:color w:val="auto"/>
          <w:sz w:val="28"/>
          <w:szCs w:val="28"/>
        </w:rPr>
        <w:t>Общие положения.</w:t>
      </w:r>
    </w:p>
    <w:p w:rsidR="00985B33" w:rsidRDefault="00985B33" w:rsidP="00985B33">
      <w:pPr>
        <w:ind w:firstLine="567"/>
        <w:jc w:val="both"/>
      </w:pPr>
      <w:r>
        <w:rPr>
          <w:b/>
          <w:bCs/>
          <w:sz w:val="28"/>
          <w:szCs w:val="28"/>
        </w:rPr>
        <w:t xml:space="preserve">1.1. </w:t>
      </w:r>
      <w:proofErr w:type="gramStart"/>
      <w:r>
        <w:rPr>
          <w:b/>
          <w:bCs/>
          <w:sz w:val="28"/>
          <w:szCs w:val="28"/>
        </w:rPr>
        <w:t>Административный регламент</w:t>
      </w:r>
      <w:r>
        <w:rPr>
          <w:bCs/>
          <w:sz w:val="28"/>
          <w:szCs w:val="28"/>
        </w:rPr>
        <w:t xml:space="preserve"> по </w:t>
      </w:r>
      <w:r>
        <w:rPr>
          <w:sz w:val="28"/>
          <w:szCs w:val="28"/>
        </w:rPr>
        <w:t xml:space="preserve">предоставлению муниципальной услуги (работы) </w:t>
      </w:r>
      <w:r w:rsidRPr="00235A68">
        <w:rPr>
          <w:bCs/>
          <w:sz w:val="28"/>
          <w:szCs w:val="28"/>
        </w:rPr>
        <w:t>«</w:t>
      </w:r>
      <w:r w:rsidRPr="00235A68">
        <w:rPr>
          <w:rStyle w:val="TextNPA"/>
          <w:rFonts w:ascii="Times New Roman" w:hAnsi="Times New Roman" w:cs="Times New Roman"/>
          <w:sz w:val="28"/>
          <w:szCs w:val="28"/>
        </w:rPr>
        <w:t>Организация деятельности клубных формирований и формирований самодеятельного народного творчества</w:t>
      </w:r>
      <w:r w:rsidRPr="00235A68">
        <w:rPr>
          <w:bCs/>
          <w:sz w:val="28"/>
          <w:szCs w:val="28"/>
        </w:rPr>
        <w:t xml:space="preserve">» </w:t>
      </w:r>
      <w:r w:rsidRPr="00235A68">
        <w:rPr>
          <w:sz w:val="28"/>
          <w:szCs w:val="28"/>
        </w:rPr>
        <w:t xml:space="preserve">(далее – Административный регламент), разработан в целях повышения качества предоставления и доступности муниципальной услуги (работы), создания комфортных условий для получателей муниципальной услуги (работы) </w:t>
      </w:r>
      <w:r w:rsidRPr="00235A68">
        <w:rPr>
          <w:bCs/>
          <w:sz w:val="28"/>
          <w:szCs w:val="28"/>
        </w:rPr>
        <w:t>«</w:t>
      </w:r>
      <w:r w:rsidRPr="00235A68">
        <w:rPr>
          <w:rStyle w:val="TextNPA"/>
          <w:rFonts w:ascii="Times New Roman" w:hAnsi="Times New Roman" w:cs="Times New Roman"/>
          <w:sz w:val="28"/>
          <w:szCs w:val="28"/>
        </w:rPr>
        <w:t>Организация деятельности клубных формирований и формирований самодеятельного народного творчества</w:t>
      </w:r>
      <w:r w:rsidRPr="00235A68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(далее – муниципальная услуга (работа))</w:t>
      </w:r>
      <w:r>
        <w:rPr>
          <w:sz w:val="28"/>
          <w:szCs w:val="28"/>
        </w:rPr>
        <w:t xml:space="preserve"> и определяет сроки и последовательность действий (административные процедуры) при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предоставлении</w:t>
      </w:r>
      <w:proofErr w:type="gramEnd"/>
      <w:r>
        <w:rPr>
          <w:sz w:val="28"/>
          <w:szCs w:val="28"/>
        </w:rPr>
        <w:t xml:space="preserve"> муниципальной услуги (работы).</w:t>
      </w:r>
    </w:p>
    <w:p w:rsidR="00985B33" w:rsidRDefault="00985B33" w:rsidP="00985B33">
      <w:pPr>
        <w:pStyle w:val="3"/>
        <w:spacing w:before="0" w:after="240"/>
        <w:ind w:firstLine="567"/>
        <w:contextualSpacing/>
        <w:jc w:val="both"/>
        <w:rPr>
          <w:rStyle w:val="TextNPA"/>
          <w:rFonts w:ascii="Times New Roman" w:hAnsi="Times New Roman" w:cs="Arial"/>
          <w:color w:val="auto"/>
        </w:rPr>
      </w:pPr>
      <w:r>
        <w:rPr>
          <w:rStyle w:val="TextNPA"/>
          <w:rFonts w:ascii="Times New Roman" w:hAnsi="Times New Roman"/>
          <w:color w:val="auto"/>
          <w:sz w:val="28"/>
          <w:szCs w:val="28"/>
        </w:rPr>
        <w:t>Учреждением, в отношении которого применяется Административный регламент предоставления муниципальной услуги (работы) «Организация</w:t>
      </w:r>
      <w:r>
        <w:rPr>
          <w:rStyle w:val="TextNPA"/>
          <w:rFonts w:ascii="Times New Roman" w:hAnsi="Times New Roman" w:cs="Times New Roman"/>
          <w:color w:val="auto"/>
          <w:sz w:val="28"/>
          <w:szCs w:val="28"/>
        </w:rPr>
        <w:t xml:space="preserve"> деятельности клубных формирований и формирований самодеятельного народного творчества»</w:t>
      </w:r>
      <w:r>
        <w:rPr>
          <w:rStyle w:val="TextNPA"/>
          <w:rFonts w:ascii="Times New Roman" w:hAnsi="Times New Roman"/>
          <w:color w:val="auto"/>
          <w:sz w:val="28"/>
          <w:szCs w:val="28"/>
        </w:rPr>
        <w:t>, является муниципальное бюджетное учреждение культуры информационно-культурный центр муниципального образования «Нельхай» (далее – МБУК ИКЦ М</w:t>
      </w:r>
      <w:proofErr w:type="gramStart"/>
      <w:r>
        <w:rPr>
          <w:rStyle w:val="TextNPA"/>
          <w:rFonts w:ascii="Times New Roman" w:hAnsi="Times New Roman"/>
          <w:color w:val="auto"/>
          <w:sz w:val="28"/>
          <w:szCs w:val="28"/>
        </w:rPr>
        <w:t>О»</w:t>
      </w:r>
      <w:proofErr w:type="gramEnd"/>
      <w:r>
        <w:rPr>
          <w:rStyle w:val="TextNPA"/>
          <w:rFonts w:ascii="Times New Roman" w:hAnsi="Times New Roman"/>
          <w:color w:val="auto"/>
          <w:sz w:val="28"/>
          <w:szCs w:val="28"/>
        </w:rPr>
        <w:t>Нельхай»).</w:t>
      </w:r>
    </w:p>
    <w:p w:rsidR="00985B33" w:rsidRDefault="00985B33" w:rsidP="00985B33">
      <w:pPr>
        <w:pStyle w:val="Pro-Gramma"/>
        <w:spacing w:after="240" w:line="240" w:lineRule="auto"/>
        <w:ind w:hanging="425"/>
        <w:jc w:val="center"/>
        <w:rPr>
          <w:b/>
        </w:rPr>
      </w:pPr>
      <w:r>
        <w:rPr>
          <w:rFonts w:ascii="Times New Roman" w:hAnsi="Times New Roman"/>
          <w:b/>
          <w:sz w:val="28"/>
          <w:szCs w:val="28"/>
        </w:rPr>
        <w:t>2. Правовая основа предоставления муниципальной услуги (работы):</w:t>
      </w:r>
    </w:p>
    <w:p w:rsidR="00985B33" w:rsidRDefault="00985B33" w:rsidP="00985B33">
      <w:pPr>
        <w:pStyle w:val="Pro-List10"/>
        <w:spacing w:before="0" w:after="240" w:line="240" w:lineRule="auto"/>
        <w:ind w:left="0" w:firstLine="600"/>
        <w:contextualSpacing/>
        <w:rPr>
          <w:rStyle w:val="TextNPA"/>
          <w:rFonts w:ascii="Times New Roman" w:hAnsi="Times New Roman" w:cs="Times New Roman"/>
        </w:rPr>
      </w:pPr>
      <w:r>
        <w:rPr>
          <w:rStyle w:val="TextNPA"/>
          <w:rFonts w:ascii="Times New Roman" w:hAnsi="Times New Roman"/>
          <w:sz w:val="28"/>
          <w:szCs w:val="28"/>
        </w:rPr>
        <w:t>2.1. «Конституция Российской Федерации»;</w:t>
      </w:r>
    </w:p>
    <w:p w:rsidR="00985B33" w:rsidRDefault="00985B33" w:rsidP="00985B33">
      <w:pPr>
        <w:pStyle w:val="Pro-List10"/>
        <w:spacing w:before="0" w:after="240" w:line="240" w:lineRule="auto"/>
        <w:ind w:left="0" w:firstLine="600"/>
        <w:contextualSpacing/>
        <w:rPr>
          <w:rStyle w:val="TextNPA"/>
          <w:rFonts w:ascii="Times New Roman" w:hAnsi="Times New Roman"/>
          <w:sz w:val="28"/>
          <w:szCs w:val="28"/>
        </w:rPr>
      </w:pPr>
      <w:r>
        <w:rPr>
          <w:rStyle w:val="TextNPA"/>
          <w:rFonts w:ascii="Times New Roman" w:hAnsi="Times New Roman"/>
          <w:sz w:val="28"/>
          <w:szCs w:val="28"/>
        </w:rPr>
        <w:t>2.2. Федеральный закон от 04.12.2007 № 329-ФЗ «О физической культуре и спорте в Российской Федерации» (с изменениями от 29.06.2015);</w:t>
      </w:r>
    </w:p>
    <w:p w:rsidR="00985B33" w:rsidRDefault="00985B33" w:rsidP="00985B33">
      <w:pPr>
        <w:pStyle w:val="Pro-List10"/>
        <w:spacing w:before="0" w:after="240" w:line="240" w:lineRule="auto"/>
        <w:ind w:left="0" w:firstLine="600"/>
        <w:contextualSpacing/>
        <w:rPr>
          <w:rStyle w:val="TextNPA"/>
          <w:rFonts w:ascii="Times New Roman" w:hAnsi="Times New Roman"/>
          <w:sz w:val="28"/>
          <w:szCs w:val="28"/>
        </w:rPr>
      </w:pPr>
      <w:r>
        <w:rPr>
          <w:rStyle w:val="TextNPA"/>
          <w:rFonts w:ascii="Times New Roman" w:hAnsi="Times New Roman"/>
          <w:sz w:val="28"/>
          <w:szCs w:val="28"/>
        </w:rPr>
        <w:t>2.3. Закон Российской Федерации от 09.10.1992 № 3612-I «Основы законодательства Российской Федерации о культуре» (с изменениями от 01.01.2015);</w:t>
      </w:r>
    </w:p>
    <w:p w:rsidR="00985B33" w:rsidRDefault="00985B33" w:rsidP="00985B33">
      <w:pPr>
        <w:pStyle w:val="Pro-List10"/>
        <w:spacing w:before="0" w:after="240" w:line="240" w:lineRule="auto"/>
        <w:ind w:left="0" w:firstLine="600"/>
        <w:contextualSpacing/>
        <w:rPr>
          <w:rStyle w:val="TextNPA"/>
          <w:rFonts w:ascii="Times New Roman" w:hAnsi="Times New Roman"/>
          <w:sz w:val="28"/>
          <w:szCs w:val="28"/>
        </w:rPr>
      </w:pPr>
      <w:r>
        <w:rPr>
          <w:rStyle w:val="TextNPA"/>
          <w:rFonts w:ascii="Times New Roman" w:hAnsi="Times New Roman"/>
          <w:sz w:val="28"/>
          <w:szCs w:val="28"/>
        </w:rPr>
        <w:t>2.4. Указ Президента РФ от 07.06.2013 № 548 «О внесении изменений в Указ Президента РФ от 12.11.2013 № 1904 «О дополнительных мерах государственной поддержки и искусства в РФ» и Указ Президента РФ от 01.07.1996 № 1010 «О мерах по усилению государственной поддержки культуры и искусства в РФ;</w:t>
      </w:r>
    </w:p>
    <w:p w:rsidR="00985B33" w:rsidRDefault="00985B33" w:rsidP="00985B33">
      <w:pPr>
        <w:pStyle w:val="Pro-List10"/>
        <w:spacing w:before="0" w:after="240" w:line="240" w:lineRule="auto"/>
        <w:ind w:left="0" w:firstLine="600"/>
        <w:contextualSpacing/>
        <w:rPr>
          <w:rStyle w:val="TextNPA"/>
          <w:rFonts w:ascii="Times New Roman" w:hAnsi="Times New Roman"/>
          <w:sz w:val="28"/>
          <w:szCs w:val="28"/>
        </w:rPr>
      </w:pPr>
      <w:r>
        <w:rPr>
          <w:rStyle w:val="TextNPA"/>
          <w:rFonts w:ascii="Times New Roman" w:hAnsi="Times New Roman"/>
          <w:sz w:val="28"/>
          <w:szCs w:val="28"/>
        </w:rPr>
        <w:t>2.5. Постановление Правительства РФ от 11.11.2005г. №679 « О Порядке разработки и утверждения административных регламентов исполнения государственных функций (предоставление государственных услуг)»</w:t>
      </w:r>
    </w:p>
    <w:p w:rsidR="00985B33" w:rsidRDefault="00985B33" w:rsidP="00985B33">
      <w:pPr>
        <w:pStyle w:val="Pro-List10"/>
        <w:spacing w:before="0" w:after="240" w:line="240" w:lineRule="auto"/>
        <w:ind w:left="0" w:firstLine="600"/>
        <w:contextualSpacing/>
        <w:rPr>
          <w:rStyle w:val="TextNPA"/>
          <w:rFonts w:ascii="Times New Roman" w:hAnsi="Times New Roman"/>
          <w:sz w:val="28"/>
          <w:szCs w:val="28"/>
        </w:rPr>
      </w:pPr>
      <w:r>
        <w:rPr>
          <w:rStyle w:val="TextNPA"/>
          <w:rFonts w:ascii="Times New Roman" w:hAnsi="Times New Roman"/>
          <w:sz w:val="28"/>
          <w:szCs w:val="28"/>
        </w:rPr>
        <w:lastRenderedPageBreak/>
        <w:t>2.8. «Правила пожарной безопасности для учреждений культуры Российской Федерации (ВППБ 13-01-94)» (введены в действие Приказом Минкультуры Российской Федерации от 01.11.1994 № 736);</w:t>
      </w:r>
    </w:p>
    <w:p w:rsidR="00985B33" w:rsidRDefault="00985B33" w:rsidP="00985B33">
      <w:pPr>
        <w:pStyle w:val="Pro-List10"/>
        <w:spacing w:before="0" w:after="240" w:line="240" w:lineRule="auto"/>
        <w:ind w:left="0" w:firstLine="600"/>
        <w:contextualSpacing/>
      </w:pPr>
      <w:r>
        <w:rPr>
          <w:rStyle w:val="TextNPA"/>
          <w:rFonts w:ascii="Times New Roman" w:hAnsi="Times New Roman"/>
          <w:sz w:val="28"/>
          <w:szCs w:val="28"/>
        </w:rPr>
        <w:t xml:space="preserve">2.9. </w:t>
      </w:r>
      <w:r>
        <w:rPr>
          <w:rFonts w:ascii="Times New Roman" w:hAnsi="Times New Roman"/>
          <w:sz w:val="28"/>
          <w:szCs w:val="28"/>
        </w:rPr>
        <w:t>Модельные стандарты деятельности учреждений культуры муниципальных образований Иркутской области;</w:t>
      </w:r>
    </w:p>
    <w:p w:rsidR="00985B33" w:rsidRDefault="00985B33" w:rsidP="00985B33">
      <w:pPr>
        <w:pStyle w:val="Pro-List10"/>
        <w:spacing w:before="0" w:after="240" w:line="240" w:lineRule="auto"/>
        <w:ind w:left="0" w:firstLine="60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2.10. Устав МО «Нельхай»;</w:t>
      </w:r>
    </w:p>
    <w:p w:rsidR="00985B33" w:rsidRDefault="00985B33" w:rsidP="00985B33">
      <w:pPr>
        <w:pStyle w:val="Pro-List10"/>
        <w:spacing w:before="0" w:after="240" w:line="240" w:lineRule="auto"/>
        <w:ind w:left="0" w:firstLine="60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2.11. Устав </w:t>
      </w:r>
      <w:r>
        <w:rPr>
          <w:rStyle w:val="TextNPA"/>
          <w:rFonts w:ascii="Times New Roman" w:hAnsi="Times New Roman" w:cs="Arial"/>
          <w:sz w:val="28"/>
          <w:szCs w:val="28"/>
        </w:rPr>
        <w:t xml:space="preserve">МБУК </w:t>
      </w:r>
      <w:r>
        <w:rPr>
          <w:rStyle w:val="TextNPA"/>
          <w:rFonts w:ascii="Times New Roman" w:hAnsi="Times New Roman"/>
          <w:sz w:val="28"/>
          <w:szCs w:val="28"/>
        </w:rPr>
        <w:t>ИКЦ МО «Нельхай»;</w:t>
      </w:r>
    </w:p>
    <w:p w:rsidR="00985B33" w:rsidRDefault="00985B33" w:rsidP="00985B33">
      <w:pPr>
        <w:pStyle w:val="Pro-List10"/>
        <w:tabs>
          <w:tab w:val="left" w:pos="567"/>
        </w:tabs>
        <w:spacing w:before="0" w:after="240" w:line="240" w:lineRule="auto"/>
        <w:ind w:left="567" w:firstLine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2.12. Локальные акты </w:t>
      </w:r>
      <w:r>
        <w:rPr>
          <w:rStyle w:val="TextNPA"/>
          <w:rFonts w:ascii="Times New Roman" w:hAnsi="Times New Roman" w:cs="Arial"/>
          <w:sz w:val="28"/>
          <w:szCs w:val="28"/>
        </w:rPr>
        <w:t xml:space="preserve">МБУК </w:t>
      </w:r>
      <w:r>
        <w:rPr>
          <w:rStyle w:val="TextNPA"/>
          <w:rFonts w:ascii="Times New Roman" w:hAnsi="Times New Roman"/>
          <w:sz w:val="28"/>
          <w:szCs w:val="28"/>
        </w:rPr>
        <w:t>ИКЦ МО «Нельхай»</w:t>
      </w:r>
      <w:r>
        <w:rPr>
          <w:rFonts w:ascii="Times New Roman" w:hAnsi="Times New Roman"/>
          <w:sz w:val="28"/>
          <w:szCs w:val="28"/>
        </w:rPr>
        <w:t>, регламентирующие культурно-досуговую деятельность.</w:t>
      </w:r>
    </w:p>
    <w:p w:rsidR="00985B33" w:rsidRPr="00985B33" w:rsidRDefault="00985B33" w:rsidP="00985B33">
      <w:pPr>
        <w:pStyle w:val="Pro-List10"/>
        <w:tabs>
          <w:tab w:val="left" w:pos="567"/>
        </w:tabs>
        <w:spacing w:before="0" w:after="240" w:line="240" w:lineRule="auto"/>
        <w:ind w:left="567" w:firstLine="0"/>
        <w:contextualSpacing/>
        <w:rPr>
          <w:rStyle w:val="TextNPA"/>
          <w:rFonts w:ascii="Times New Roman" w:hAnsi="Times New Roman" w:cs="Times New Roman"/>
          <w:sz w:val="28"/>
          <w:szCs w:val="28"/>
        </w:rPr>
      </w:pPr>
    </w:p>
    <w:p w:rsidR="00985B33" w:rsidRDefault="00985B33" w:rsidP="00985B33">
      <w:pPr>
        <w:pStyle w:val="Pro-List10"/>
        <w:numPr>
          <w:ilvl w:val="0"/>
          <w:numId w:val="2"/>
        </w:numPr>
        <w:spacing w:before="0" w:after="240" w:line="240" w:lineRule="auto"/>
        <w:ind w:left="1701"/>
        <w:contextualSpacing/>
        <w:jc w:val="center"/>
        <w:rPr>
          <w:b/>
        </w:rPr>
      </w:pPr>
      <w:r>
        <w:rPr>
          <w:rStyle w:val="TextNPA"/>
          <w:rFonts w:ascii="Times New Roman" w:hAnsi="Times New Roman"/>
          <w:b/>
          <w:sz w:val="28"/>
          <w:szCs w:val="28"/>
        </w:rPr>
        <w:t xml:space="preserve">Порядок получения доступа к услуге (работе) организация деятельности </w:t>
      </w:r>
      <w:r>
        <w:rPr>
          <w:rFonts w:ascii="Times New Roman" w:hAnsi="Times New Roman"/>
          <w:b/>
          <w:bCs/>
          <w:color w:val="242424"/>
          <w:sz w:val="28"/>
          <w:szCs w:val="28"/>
        </w:rPr>
        <w:t>клубных формирований и формирований самодеятельного народного творчества</w:t>
      </w:r>
    </w:p>
    <w:p w:rsidR="00985B33" w:rsidRDefault="00985B33" w:rsidP="00985B33">
      <w:pPr>
        <w:pStyle w:val="Pro-List10"/>
        <w:spacing w:before="0" w:after="240" w:line="240" w:lineRule="auto"/>
        <w:ind w:left="1701" w:firstLine="0"/>
        <w:contextualSpacing/>
        <w:rPr>
          <w:rFonts w:ascii="Times New Roman" w:hAnsi="Times New Roman"/>
          <w:b/>
          <w:sz w:val="28"/>
          <w:szCs w:val="28"/>
        </w:rPr>
      </w:pPr>
    </w:p>
    <w:p w:rsidR="00985B33" w:rsidRDefault="00985B33" w:rsidP="00985B33">
      <w:pPr>
        <w:pStyle w:val="Pro-List10"/>
        <w:numPr>
          <w:ilvl w:val="2"/>
          <w:numId w:val="2"/>
        </w:numPr>
        <w:spacing w:before="0" w:line="240" w:lineRule="auto"/>
        <w:ind w:left="567" w:hanging="12"/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Клубное формирование в рамках своей деятельности:</w:t>
      </w:r>
    </w:p>
    <w:p w:rsidR="00985B33" w:rsidRDefault="00985B33" w:rsidP="00985B33">
      <w:pPr>
        <w:jc w:val="both"/>
        <w:rPr>
          <w:sz w:val="28"/>
          <w:szCs w:val="28"/>
        </w:rPr>
      </w:pPr>
      <w:r>
        <w:rPr>
          <w:sz w:val="28"/>
          <w:szCs w:val="28"/>
        </w:rPr>
        <w:t>- организует систематические занятия в формах и видах, характерных для данного клубного формирования (репетиция, лекция, урок и т.п.);</w:t>
      </w:r>
    </w:p>
    <w:p w:rsidR="00985B33" w:rsidRDefault="00985B33" w:rsidP="00985B33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 проводит творческие отчеты о результатах своей деятельности (концерты, выставки, конкурсы, соревнования, показательные занятия и открытые уроки, творческие лаборатории, мастер - классы и т.п.);</w:t>
      </w:r>
      <w:proofErr w:type="gramEnd"/>
    </w:p>
    <w:p w:rsidR="00985B33" w:rsidRDefault="00985B33" w:rsidP="00985B33">
      <w:pPr>
        <w:jc w:val="both"/>
        <w:rPr>
          <w:sz w:val="28"/>
          <w:szCs w:val="28"/>
        </w:rPr>
      </w:pPr>
      <w:r>
        <w:rPr>
          <w:sz w:val="28"/>
          <w:szCs w:val="28"/>
        </w:rPr>
        <w:t>- участвует в общих программах и акциях культурно-досугового учреждения;</w:t>
      </w:r>
    </w:p>
    <w:p w:rsidR="00985B33" w:rsidRDefault="00985B33" w:rsidP="00985B33">
      <w:pPr>
        <w:jc w:val="both"/>
        <w:rPr>
          <w:sz w:val="28"/>
          <w:szCs w:val="28"/>
        </w:rPr>
      </w:pPr>
      <w:r>
        <w:rPr>
          <w:sz w:val="28"/>
          <w:szCs w:val="28"/>
        </w:rPr>
        <w:t>- использует другие формы творческой работы и участия в культурной и общественной жизни;</w:t>
      </w:r>
    </w:p>
    <w:p w:rsidR="00985B33" w:rsidRDefault="00985B33" w:rsidP="00985B33">
      <w:pPr>
        <w:jc w:val="both"/>
        <w:rPr>
          <w:sz w:val="28"/>
          <w:szCs w:val="28"/>
        </w:rPr>
      </w:pPr>
      <w:r>
        <w:rPr>
          <w:sz w:val="28"/>
          <w:szCs w:val="28"/>
        </w:rPr>
        <w:t>- принимает участие в муниципальных, региональных, общероссийских и международных фестивалях, смотрах, конкурсах, выставках и т.п.</w:t>
      </w:r>
    </w:p>
    <w:p w:rsidR="00985B33" w:rsidRDefault="00985B33" w:rsidP="00985B3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3.1.2. Клубное формирование создается, реорганизуется и ликвидируется по решению руководителя культурно–досугового учреждения.</w:t>
      </w:r>
    </w:p>
    <w:p w:rsidR="00985B33" w:rsidRDefault="00985B33" w:rsidP="00985B3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3.1.3. Клубные формирования могут осуществлять свою деятельность:</w:t>
      </w:r>
    </w:p>
    <w:p w:rsidR="00985B33" w:rsidRDefault="00985B33" w:rsidP="00985B33">
      <w:pPr>
        <w:jc w:val="both"/>
        <w:rPr>
          <w:sz w:val="28"/>
          <w:szCs w:val="28"/>
        </w:rPr>
      </w:pPr>
      <w:r>
        <w:rPr>
          <w:sz w:val="28"/>
          <w:szCs w:val="28"/>
        </w:rPr>
        <w:t>- за счет бюджетного финансирования культурно-досугового учреждения;</w:t>
      </w:r>
    </w:p>
    <w:p w:rsidR="00985B33" w:rsidRDefault="00985B33" w:rsidP="00985B33">
      <w:pPr>
        <w:jc w:val="both"/>
        <w:rPr>
          <w:sz w:val="28"/>
          <w:szCs w:val="28"/>
        </w:rPr>
      </w:pPr>
      <w:r>
        <w:rPr>
          <w:sz w:val="28"/>
          <w:szCs w:val="28"/>
        </w:rPr>
        <w:t>- за счет внебюджетных средств культурно-досугового учреждения;</w:t>
      </w:r>
    </w:p>
    <w:p w:rsidR="00985B33" w:rsidRDefault="00985B33" w:rsidP="00985B33">
      <w:pPr>
        <w:jc w:val="both"/>
        <w:rPr>
          <w:sz w:val="28"/>
          <w:szCs w:val="28"/>
        </w:rPr>
      </w:pPr>
      <w:r>
        <w:rPr>
          <w:sz w:val="28"/>
          <w:szCs w:val="28"/>
        </w:rPr>
        <w:t>- по принципу частичной самоокупаемости, с использованием средств культурно-досугового учреждения, других учредителей, участников клубного формирования, а также за счет средств, полученных от собственной деятельности;</w:t>
      </w:r>
    </w:p>
    <w:p w:rsidR="00985B33" w:rsidRDefault="00985B33" w:rsidP="00985B33">
      <w:pPr>
        <w:jc w:val="both"/>
        <w:rPr>
          <w:sz w:val="28"/>
          <w:szCs w:val="28"/>
        </w:rPr>
      </w:pPr>
      <w:r>
        <w:rPr>
          <w:sz w:val="28"/>
          <w:szCs w:val="28"/>
        </w:rPr>
        <w:t>- по принципу полной самоокупаемости, с использованием средств участников клубного формирования, а также средств, полученных от собственной деятельности, и иных средств.</w:t>
      </w:r>
    </w:p>
    <w:p w:rsidR="00985B33" w:rsidRDefault="00985B33" w:rsidP="00985B3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3.1.4. Наполняемость участниками клубных формирований определяется руководителем культурно-досугового учреждения в соответствии с Примерным Положением «О клубном формировании культурно-досугового учреждения».</w:t>
      </w:r>
    </w:p>
    <w:p w:rsidR="00985B33" w:rsidRDefault="00985B33" w:rsidP="00985B33">
      <w:pPr>
        <w:jc w:val="both"/>
        <w:rPr>
          <w:sz w:val="28"/>
          <w:szCs w:val="28"/>
        </w:rPr>
      </w:pPr>
      <w:r>
        <w:rPr>
          <w:sz w:val="28"/>
          <w:szCs w:val="28"/>
        </w:rPr>
        <w:t>В клубном формировании, действующем на платной основе, его наполняемость определяется в соответствии со сметой доходов и расходов, утвержденной руководителем культурно-досугового учреждения.</w:t>
      </w:r>
    </w:p>
    <w:p w:rsidR="00985B33" w:rsidRDefault="00985B33" w:rsidP="00985B3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3.1.5. Занятия во всех коллективах любительского художественного творчества проводятся систематически не реже двух раз в неделю не менее одного учебного часа (учебный час – 45 минут) (</w:t>
      </w:r>
      <w:proofErr w:type="gramStart"/>
      <w:r>
        <w:rPr>
          <w:sz w:val="28"/>
          <w:szCs w:val="28"/>
        </w:rPr>
        <w:t>см</w:t>
      </w:r>
      <w:proofErr w:type="gramEnd"/>
      <w:r>
        <w:rPr>
          <w:sz w:val="28"/>
          <w:szCs w:val="28"/>
        </w:rPr>
        <w:t>. «Примерное Положение о коллективах художественной самодеятельности и технического творчества», утвержденное постановлением коллегии Министерства культуры СССР от 24 мая 1978 года № 121). Руководители могут собирать свои коллективы на репетиции чаще, например, в период подготовки к концерту, фестивалю, конкурсу, смотру и другим подобным мероприятиям.</w:t>
      </w:r>
    </w:p>
    <w:p w:rsidR="00985B33" w:rsidRDefault="00985B33" w:rsidP="00985B3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3.1.6. В конце каждого творческого сезона организовываются отчетные концерты, спектакли, представления любительских художественных коллективов, выставки работ участников формирований изобразительного и декоративно-прикладного искусства.</w:t>
      </w:r>
    </w:p>
    <w:p w:rsidR="00985B33" w:rsidRDefault="00985B33" w:rsidP="00985B3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3.1.7. Нормативы результативности деятельности творческих коллективов:</w:t>
      </w:r>
    </w:p>
    <w:tbl>
      <w:tblPr>
        <w:tblW w:w="0" w:type="auto"/>
        <w:tblLook w:val="04A0"/>
      </w:tblPr>
      <w:tblGrid>
        <w:gridCol w:w="3468"/>
        <w:gridCol w:w="6087"/>
      </w:tblGrid>
      <w:tr w:rsidR="00985B33" w:rsidTr="00985B33">
        <w:trPr>
          <w:trHeight w:val="968"/>
        </w:trPr>
        <w:tc>
          <w:tcPr>
            <w:tcW w:w="0" w:type="auto"/>
            <w:tcBorders>
              <w:top w:val="nil"/>
              <w:left w:val="nil"/>
              <w:bottom w:val="single" w:sz="8" w:space="0" w:color="D1D1D1"/>
              <w:right w:val="nil"/>
            </w:tcBorders>
            <w:tcMar>
              <w:top w:w="200" w:type="dxa"/>
              <w:left w:w="100" w:type="dxa"/>
              <w:bottom w:w="200" w:type="dxa"/>
              <w:right w:w="100" w:type="dxa"/>
            </w:tcMar>
            <w:vAlign w:val="center"/>
            <w:hideMark/>
          </w:tcPr>
          <w:p w:rsidR="00985B33" w:rsidRDefault="00985B3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жанра</w:t>
            </w:r>
          </w:p>
          <w:p w:rsidR="00985B33" w:rsidRDefault="00985B3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творческого коллектива</w:t>
            </w:r>
          </w:p>
        </w:tc>
        <w:tc>
          <w:tcPr>
            <w:tcW w:w="0" w:type="auto"/>
            <w:tcBorders>
              <w:top w:val="nil"/>
              <w:left w:val="single" w:sz="8" w:space="0" w:color="CCDDEE"/>
              <w:bottom w:val="single" w:sz="8" w:space="0" w:color="D1D1D1"/>
              <w:right w:val="nil"/>
            </w:tcBorders>
            <w:tcMar>
              <w:top w:w="200" w:type="dxa"/>
              <w:left w:w="100" w:type="dxa"/>
              <w:bottom w:w="200" w:type="dxa"/>
              <w:right w:w="100" w:type="dxa"/>
            </w:tcMar>
            <w:vAlign w:val="center"/>
            <w:hideMark/>
          </w:tcPr>
          <w:p w:rsidR="00985B33" w:rsidRDefault="00985B3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Показатели результативности</w:t>
            </w:r>
          </w:p>
        </w:tc>
      </w:tr>
      <w:tr w:rsidR="00985B33" w:rsidTr="00985B33">
        <w:tc>
          <w:tcPr>
            <w:tcW w:w="0" w:type="auto"/>
            <w:tcBorders>
              <w:top w:val="nil"/>
              <w:left w:val="nil"/>
              <w:bottom w:val="single" w:sz="8" w:space="0" w:color="D1D1D1"/>
              <w:right w:val="nil"/>
            </w:tcBorders>
            <w:shd w:val="clear" w:color="auto" w:fill="F2FAFE"/>
            <w:tcMar>
              <w:top w:w="200" w:type="dxa"/>
              <w:left w:w="100" w:type="dxa"/>
              <w:bottom w:w="200" w:type="dxa"/>
              <w:right w:w="100" w:type="dxa"/>
            </w:tcMar>
            <w:vAlign w:val="center"/>
            <w:hideMark/>
          </w:tcPr>
          <w:p w:rsidR="00985B33" w:rsidRDefault="00985B3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Хоровой, вокальный</w:t>
            </w:r>
          </w:p>
        </w:tc>
        <w:tc>
          <w:tcPr>
            <w:tcW w:w="0" w:type="auto"/>
            <w:tcBorders>
              <w:top w:val="nil"/>
              <w:left w:val="single" w:sz="8" w:space="0" w:color="CCDDEE"/>
              <w:bottom w:val="single" w:sz="8" w:space="0" w:color="D1D1D1"/>
              <w:right w:val="nil"/>
            </w:tcBorders>
            <w:shd w:val="clear" w:color="auto" w:fill="F2FAFE"/>
            <w:tcMar>
              <w:top w:w="200" w:type="dxa"/>
              <w:left w:w="100" w:type="dxa"/>
              <w:bottom w:w="200" w:type="dxa"/>
              <w:right w:w="100" w:type="dxa"/>
            </w:tcMar>
            <w:vAlign w:val="center"/>
            <w:hideMark/>
          </w:tcPr>
          <w:p w:rsidR="00985B33" w:rsidRDefault="00985B3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Концертная программа из 1 отделения:</w:t>
            </w:r>
          </w:p>
          <w:p w:rsidR="00985B33" w:rsidRDefault="00985B3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номеров для участия в концертах и представлениях базового коллектива;</w:t>
            </w:r>
          </w:p>
          <w:p w:rsidR="00985B33" w:rsidRDefault="00985B3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ежегодное обновление не менее третьей части текущего репертуара;</w:t>
            </w:r>
          </w:p>
          <w:p w:rsidR="00985B33" w:rsidRDefault="00985B3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выступление на других площадках не менее 1 раза в год.</w:t>
            </w:r>
          </w:p>
        </w:tc>
      </w:tr>
      <w:tr w:rsidR="00985B33" w:rsidTr="00985B33">
        <w:tc>
          <w:tcPr>
            <w:tcW w:w="0" w:type="auto"/>
            <w:tcBorders>
              <w:top w:val="nil"/>
              <w:left w:val="nil"/>
              <w:bottom w:val="single" w:sz="8" w:space="0" w:color="D1D1D1"/>
              <w:right w:val="nil"/>
            </w:tcBorders>
            <w:shd w:val="clear" w:color="auto" w:fill="F2FAFE"/>
            <w:tcMar>
              <w:top w:w="200" w:type="dxa"/>
              <w:left w:w="100" w:type="dxa"/>
              <w:bottom w:w="200" w:type="dxa"/>
              <w:right w:w="100" w:type="dxa"/>
            </w:tcMar>
            <w:vAlign w:val="center"/>
            <w:hideMark/>
          </w:tcPr>
          <w:p w:rsidR="00985B33" w:rsidRDefault="00985B3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Хореографический</w:t>
            </w:r>
          </w:p>
        </w:tc>
        <w:tc>
          <w:tcPr>
            <w:tcW w:w="0" w:type="auto"/>
            <w:tcBorders>
              <w:top w:val="nil"/>
              <w:left w:val="single" w:sz="8" w:space="0" w:color="CCDDEE"/>
              <w:bottom w:val="single" w:sz="8" w:space="0" w:color="D1D1D1"/>
              <w:right w:val="nil"/>
            </w:tcBorders>
            <w:shd w:val="clear" w:color="auto" w:fill="F2FAFE"/>
            <w:tcMar>
              <w:top w:w="200" w:type="dxa"/>
              <w:left w:w="100" w:type="dxa"/>
              <w:bottom w:w="200" w:type="dxa"/>
              <w:right w:w="100" w:type="dxa"/>
            </w:tcMar>
            <w:vAlign w:val="center"/>
            <w:hideMark/>
          </w:tcPr>
          <w:p w:rsidR="00985B33" w:rsidRDefault="00985B3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Концертная программа из 2-х отделений:</w:t>
            </w:r>
          </w:p>
          <w:p w:rsidR="00985B33" w:rsidRDefault="00985B3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номеров для участия в концертах и представлениях базового учреждения культуры;</w:t>
            </w:r>
          </w:p>
          <w:p w:rsidR="00985B33" w:rsidRDefault="00985B3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ежегодное обновление четверти текущего репертуара;</w:t>
            </w:r>
          </w:p>
          <w:p w:rsidR="00985B33" w:rsidRDefault="00985B3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выступление на других площадках не менее 1 раза в год.</w:t>
            </w:r>
          </w:p>
        </w:tc>
      </w:tr>
      <w:tr w:rsidR="00985B33" w:rsidTr="00985B33">
        <w:tc>
          <w:tcPr>
            <w:tcW w:w="0" w:type="auto"/>
            <w:tcBorders>
              <w:top w:val="nil"/>
              <w:left w:val="nil"/>
              <w:bottom w:val="single" w:sz="8" w:space="0" w:color="D1D1D1"/>
              <w:right w:val="nil"/>
            </w:tcBorders>
            <w:shd w:val="clear" w:color="auto" w:fill="F2FAFE"/>
            <w:tcMar>
              <w:top w:w="200" w:type="dxa"/>
              <w:left w:w="100" w:type="dxa"/>
              <w:bottom w:w="200" w:type="dxa"/>
              <w:right w:w="100" w:type="dxa"/>
            </w:tcMar>
            <w:vAlign w:val="center"/>
            <w:hideMark/>
          </w:tcPr>
          <w:p w:rsidR="00985B33" w:rsidRDefault="00985B3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Декоративно-прикладного искусства</w:t>
            </w:r>
          </w:p>
        </w:tc>
        <w:tc>
          <w:tcPr>
            <w:tcW w:w="0" w:type="auto"/>
            <w:tcBorders>
              <w:top w:val="nil"/>
              <w:left w:val="single" w:sz="8" w:space="0" w:color="CCDDEE"/>
              <w:bottom w:val="single" w:sz="8" w:space="0" w:color="D1D1D1"/>
              <w:right w:val="nil"/>
            </w:tcBorders>
            <w:shd w:val="clear" w:color="auto" w:fill="F2FAFE"/>
            <w:tcMar>
              <w:top w:w="200" w:type="dxa"/>
              <w:left w:w="100" w:type="dxa"/>
              <w:bottom w:w="200" w:type="dxa"/>
              <w:right w:w="100" w:type="dxa"/>
            </w:tcMar>
            <w:vAlign w:val="center"/>
            <w:hideMark/>
          </w:tcPr>
          <w:p w:rsidR="00985B33" w:rsidRDefault="00985B3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3-4 выставки в год.</w:t>
            </w:r>
          </w:p>
        </w:tc>
      </w:tr>
    </w:tbl>
    <w:p w:rsidR="00985B33" w:rsidRDefault="00985B33" w:rsidP="00985B3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3.1.8. За достигнутые успехи любительскому коллективу может быть присвоено почетное звание «народный, образцовый коллектив любительского художественного творчества». Порядок присвоения и подтверждения звания определены в Положении о порядке присвоения и подтверждения звания «народный, образцовый коллектив любительского художественного творчества».</w:t>
      </w:r>
    </w:p>
    <w:p w:rsidR="00985B33" w:rsidRDefault="00985B33" w:rsidP="00985B33">
      <w:pPr>
        <w:jc w:val="both"/>
        <w:rPr>
          <w:sz w:val="28"/>
          <w:szCs w:val="28"/>
        </w:rPr>
      </w:pPr>
      <w:r>
        <w:rPr>
          <w:sz w:val="28"/>
          <w:szCs w:val="28"/>
        </w:rPr>
        <w:t>Работа коллективов, имеющих звание «народный, образцовый коллектив любительского художественного творчества», регламентируется отдельным Положением о народном, образцовом коллективе любительского художественного творчества.</w:t>
      </w:r>
    </w:p>
    <w:p w:rsidR="00985B33" w:rsidRDefault="00985B33" w:rsidP="00985B3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3.1.9. </w:t>
      </w:r>
      <w:proofErr w:type="gramStart"/>
      <w:r>
        <w:rPr>
          <w:sz w:val="28"/>
          <w:szCs w:val="28"/>
        </w:rPr>
        <w:t>Продолжительно и плодотворно работающие народные любительские коллективы, накопившие богатый и высокохудожественный репертуар, имеющие значительный опыт воспитательной работы и крепкий исполнительско-артистический состав, по представлению руководителя муниципального органа управления культурой и по решению представительного органа муниципального образования, могут стать базой для создания муниципального коллектива.</w:t>
      </w:r>
      <w:proofErr w:type="gramEnd"/>
      <w:r>
        <w:rPr>
          <w:sz w:val="28"/>
          <w:szCs w:val="28"/>
        </w:rPr>
        <w:t xml:space="preserve"> Муниципальный коллектив будет иметь статус профессионального коллектива. Его руководители и участники (артисты) могут находиться на полном или частичном бюджетном финансировании.</w:t>
      </w:r>
    </w:p>
    <w:p w:rsidR="00985B33" w:rsidRDefault="00985B33" w:rsidP="00985B33">
      <w:pPr>
        <w:spacing w:after="240"/>
        <w:jc w:val="both"/>
        <w:rPr>
          <w:color w:val="242424"/>
          <w:sz w:val="28"/>
          <w:szCs w:val="28"/>
        </w:rPr>
      </w:pPr>
      <w:r>
        <w:rPr>
          <w:sz w:val="28"/>
          <w:szCs w:val="28"/>
        </w:rPr>
        <w:t>В клубном формировании есть свой руководитель - педагог, занятия ведутся по типовым программам, утвержденным органами культуры, имеются специальные классы и залы, работают органы самоуправления</w:t>
      </w:r>
      <w:r>
        <w:rPr>
          <w:color w:val="242424"/>
          <w:sz w:val="28"/>
          <w:szCs w:val="28"/>
        </w:rPr>
        <w:t>.</w:t>
      </w:r>
    </w:p>
    <w:p w:rsidR="00985B33" w:rsidRDefault="00985B33" w:rsidP="00985B33">
      <w:pPr>
        <w:pStyle w:val="Pro-List10"/>
        <w:spacing w:before="0" w:after="240" w:line="240" w:lineRule="auto"/>
        <w:ind w:left="0" w:firstLine="600"/>
        <w:contextualSpacing/>
        <w:rPr>
          <w:rStyle w:val="TextNPA"/>
          <w:rFonts w:ascii="Times New Roman" w:hAnsi="Times New Roman" w:cs="Times New Roman"/>
        </w:rPr>
      </w:pPr>
      <w:r>
        <w:rPr>
          <w:rStyle w:val="TextNPA"/>
          <w:rFonts w:ascii="Times New Roman" w:hAnsi="Times New Roman"/>
          <w:sz w:val="28"/>
          <w:szCs w:val="28"/>
        </w:rPr>
        <w:t>3.2. Муниципальная услуга (работа) включает в себя: занятия жителей в клубных формированиях - кружках, творческих коллективах и студиях любительского художественного и технического творчества, любительских объединениях и клубах по интересам; организацию и развитие народного художественного творчества во всем разнообразии жанров и направлений.</w:t>
      </w:r>
    </w:p>
    <w:p w:rsidR="00985B33" w:rsidRDefault="00985B33" w:rsidP="00985B33">
      <w:pPr>
        <w:pStyle w:val="Pro-List10"/>
        <w:spacing w:before="0" w:line="240" w:lineRule="auto"/>
        <w:ind w:left="0" w:firstLine="600"/>
        <w:contextualSpacing/>
        <w:rPr>
          <w:rStyle w:val="TextNPA"/>
          <w:rFonts w:ascii="Times New Roman" w:hAnsi="Times New Roman"/>
          <w:sz w:val="28"/>
          <w:szCs w:val="28"/>
        </w:rPr>
      </w:pPr>
      <w:r>
        <w:rPr>
          <w:rStyle w:val="TextNPA"/>
          <w:rFonts w:ascii="Times New Roman" w:hAnsi="Times New Roman"/>
          <w:sz w:val="28"/>
          <w:szCs w:val="28"/>
        </w:rPr>
        <w:t>3.2.1. Категория потребителей муниципальной услуги (работы) – физические и юридические лица.</w:t>
      </w:r>
    </w:p>
    <w:p w:rsidR="00985B33" w:rsidRDefault="00985B33" w:rsidP="00985B33">
      <w:pPr>
        <w:pStyle w:val="Pro-List10"/>
        <w:spacing w:before="0" w:line="240" w:lineRule="auto"/>
        <w:ind w:left="0" w:firstLine="600"/>
        <w:contextualSpacing/>
        <w:rPr>
          <w:rStyle w:val="TextNPA"/>
          <w:rFonts w:ascii="Times New Roman" w:hAnsi="Times New Roman"/>
          <w:sz w:val="28"/>
          <w:szCs w:val="28"/>
        </w:rPr>
      </w:pPr>
      <w:r>
        <w:rPr>
          <w:rStyle w:val="TextNPA"/>
          <w:rFonts w:ascii="Times New Roman" w:hAnsi="Times New Roman"/>
          <w:sz w:val="28"/>
          <w:szCs w:val="28"/>
        </w:rPr>
        <w:t xml:space="preserve">Посещать клубные формирования и формирования самодеятельного народного творчества может любой житель или гость Аларского района вне зависимости от пола, возраста, национальности, религиозных убеждений, места жительства и места регистрации. </w:t>
      </w:r>
    </w:p>
    <w:p w:rsidR="00985B33" w:rsidRDefault="00985B33" w:rsidP="00985B33">
      <w:pPr>
        <w:pStyle w:val="Pro-List2"/>
        <w:spacing w:before="0" w:line="240" w:lineRule="auto"/>
        <w:ind w:left="0" w:firstLine="600"/>
        <w:contextualSpacing/>
        <w:rPr>
          <w:rStyle w:val="TextNPA"/>
          <w:rFonts w:ascii="Times New Roman" w:hAnsi="Times New Roman"/>
          <w:sz w:val="28"/>
          <w:szCs w:val="28"/>
        </w:rPr>
      </w:pPr>
      <w:r>
        <w:rPr>
          <w:rStyle w:val="TextNPA"/>
          <w:rFonts w:ascii="Times New Roman" w:hAnsi="Times New Roman"/>
          <w:sz w:val="28"/>
          <w:szCs w:val="28"/>
        </w:rPr>
        <w:t>3.2.2. Для приобретения возможности заниматься в клубных формированиях, имеющихся в учреждении культуры, жителям (гостям) муниципального образования «</w:t>
      </w:r>
      <w:r w:rsidR="00642633">
        <w:rPr>
          <w:rStyle w:val="TextNPA"/>
          <w:rFonts w:ascii="Times New Roman" w:hAnsi="Times New Roman"/>
          <w:sz w:val="28"/>
          <w:szCs w:val="28"/>
        </w:rPr>
        <w:t>Нельхай</w:t>
      </w:r>
      <w:r>
        <w:rPr>
          <w:rStyle w:val="TextNPA"/>
          <w:rFonts w:ascii="Times New Roman" w:hAnsi="Times New Roman"/>
          <w:sz w:val="28"/>
          <w:szCs w:val="28"/>
        </w:rPr>
        <w:t>» необходимо подать заявление с просьбой о приеме в конкретное клубное формирование.</w:t>
      </w:r>
    </w:p>
    <w:p w:rsidR="00985B33" w:rsidRDefault="00985B33" w:rsidP="00985B33">
      <w:pPr>
        <w:pStyle w:val="Pro-List2"/>
        <w:spacing w:before="0" w:after="240" w:line="240" w:lineRule="auto"/>
        <w:ind w:left="0" w:firstLine="600"/>
        <w:contextualSpacing/>
        <w:rPr>
          <w:rStyle w:val="TextNPA"/>
          <w:rFonts w:ascii="Times New Roman" w:hAnsi="Times New Roman"/>
          <w:sz w:val="28"/>
          <w:szCs w:val="28"/>
        </w:rPr>
      </w:pPr>
      <w:r>
        <w:rPr>
          <w:rStyle w:val="TextNPA"/>
          <w:rFonts w:ascii="Times New Roman" w:hAnsi="Times New Roman"/>
          <w:sz w:val="28"/>
          <w:szCs w:val="28"/>
        </w:rPr>
        <w:t xml:space="preserve">За несовершеннолетних граждан подачу заявления осуществляют его родители (законные представители). </w:t>
      </w:r>
    </w:p>
    <w:p w:rsidR="00985B33" w:rsidRDefault="00985B33" w:rsidP="00985B33">
      <w:pPr>
        <w:pStyle w:val="Pro-List2"/>
        <w:spacing w:before="0" w:after="240" w:line="240" w:lineRule="auto"/>
        <w:ind w:left="0" w:firstLine="600"/>
        <w:contextualSpacing/>
        <w:rPr>
          <w:rStyle w:val="TextNPA"/>
          <w:rFonts w:ascii="Times New Roman" w:hAnsi="Times New Roman"/>
          <w:sz w:val="28"/>
          <w:szCs w:val="28"/>
        </w:rPr>
      </w:pPr>
      <w:r>
        <w:rPr>
          <w:rStyle w:val="TextNPA"/>
          <w:rFonts w:ascii="Times New Roman" w:hAnsi="Times New Roman"/>
          <w:sz w:val="28"/>
          <w:szCs w:val="28"/>
        </w:rPr>
        <w:t>В заявлении необходимо указать:</w:t>
      </w:r>
    </w:p>
    <w:p w:rsidR="00985B33" w:rsidRDefault="00985B33" w:rsidP="00985B33">
      <w:pPr>
        <w:pStyle w:val="Pro-List2"/>
        <w:tabs>
          <w:tab w:val="left" w:pos="708"/>
        </w:tabs>
        <w:spacing w:before="0" w:after="240" w:line="240" w:lineRule="auto"/>
        <w:ind w:left="0" w:firstLine="600"/>
        <w:contextualSpacing/>
        <w:rPr>
          <w:rStyle w:val="TextNPA"/>
          <w:rFonts w:ascii="Times New Roman" w:hAnsi="Times New Roman"/>
          <w:sz w:val="28"/>
          <w:szCs w:val="28"/>
        </w:rPr>
      </w:pPr>
      <w:r>
        <w:rPr>
          <w:rStyle w:val="TextNPA"/>
          <w:rFonts w:ascii="Times New Roman" w:hAnsi="Times New Roman"/>
          <w:sz w:val="28"/>
          <w:szCs w:val="28"/>
        </w:rPr>
        <w:t>- Ф.И.О, дату и год рождения желающего заниматься в учреждении клубного типа;</w:t>
      </w:r>
    </w:p>
    <w:p w:rsidR="00985B33" w:rsidRDefault="00985B33" w:rsidP="00985B33">
      <w:pPr>
        <w:pStyle w:val="Pro-List2"/>
        <w:tabs>
          <w:tab w:val="left" w:pos="708"/>
        </w:tabs>
        <w:spacing w:before="0" w:after="240" w:line="240" w:lineRule="auto"/>
        <w:ind w:left="0" w:firstLine="600"/>
        <w:contextualSpacing/>
        <w:rPr>
          <w:rStyle w:val="TextNPA"/>
          <w:rFonts w:ascii="Times New Roman" w:hAnsi="Times New Roman"/>
          <w:sz w:val="28"/>
          <w:szCs w:val="28"/>
        </w:rPr>
      </w:pPr>
      <w:r>
        <w:rPr>
          <w:rStyle w:val="TextNPA"/>
          <w:rFonts w:ascii="Times New Roman" w:hAnsi="Times New Roman"/>
          <w:sz w:val="28"/>
          <w:szCs w:val="28"/>
        </w:rPr>
        <w:t>- место жительства;</w:t>
      </w:r>
    </w:p>
    <w:p w:rsidR="00985B33" w:rsidRDefault="00985B33" w:rsidP="00985B33">
      <w:pPr>
        <w:pStyle w:val="Pro-List2"/>
        <w:tabs>
          <w:tab w:val="left" w:pos="708"/>
        </w:tabs>
        <w:spacing w:before="0" w:after="240" w:line="240" w:lineRule="auto"/>
        <w:ind w:left="0" w:firstLine="600"/>
        <w:contextualSpacing/>
        <w:rPr>
          <w:rStyle w:val="TextNPA"/>
          <w:rFonts w:ascii="Times New Roman" w:hAnsi="Times New Roman"/>
          <w:sz w:val="28"/>
          <w:szCs w:val="28"/>
        </w:rPr>
      </w:pPr>
      <w:r>
        <w:rPr>
          <w:rStyle w:val="TextNPA"/>
          <w:rFonts w:ascii="Times New Roman" w:hAnsi="Times New Roman"/>
          <w:sz w:val="28"/>
          <w:szCs w:val="28"/>
        </w:rPr>
        <w:t>- наименование клубного формирования;</w:t>
      </w:r>
    </w:p>
    <w:p w:rsidR="00985B33" w:rsidRDefault="00985B33" w:rsidP="00985B33">
      <w:pPr>
        <w:pStyle w:val="Pro-List2"/>
        <w:tabs>
          <w:tab w:val="left" w:pos="708"/>
        </w:tabs>
        <w:spacing w:before="0" w:after="240" w:line="240" w:lineRule="auto"/>
        <w:ind w:left="0" w:firstLine="600"/>
        <w:contextualSpacing/>
        <w:rPr>
          <w:rStyle w:val="TextNPA"/>
          <w:rFonts w:ascii="Times New Roman" w:hAnsi="Times New Roman"/>
          <w:sz w:val="28"/>
          <w:szCs w:val="28"/>
        </w:rPr>
      </w:pPr>
      <w:r>
        <w:rPr>
          <w:rStyle w:val="TextNPA"/>
          <w:rFonts w:ascii="Times New Roman" w:hAnsi="Times New Roman"/>
          <w:sz w:val="28"/>
          <w:szCs w:val="28"/>
        </w:rPr>
        <w:t>- дату написания заявления;</w:t>
      </w:r>
    </w:p>
    <w:p w:rsidR="00985B33" w:rsidRDefault="00985B33" w:rsidP="00985B33">
      <w:pPr>
        <w:pStyle w:val="Pro-List2"/>
        <w:tabs>
          <w:tab w:val="left" w:pos="708"/>
        </w:tabs>
        <w:spacing w:before="0" w:after="240" w:line="240" w:lineRule="auto"/>
        <w:ind w:left="0" w:firstLine="600"/>
        <w:contextualSpacing/>
        <w:rPr>
          <w:rStyle w:val="TextNPA"/>
          <w:rFonts w:ascii="Times New Roman" w:hAnsi="Times New Roman"/>
          <w:sz w:val="28"/>
          <w:szCs w:val="28"/>
        </w:rPr>
      </w:pPr>
      <w:r>
        <w:rPr>
          <w:rStyle w:val="TextNPA"/>
          <w:rFonts w:ascii="Times New Roman" w:hAnsi="Times New Roman"/>
          <w:sz w:val="28"/>
          <w:szCs w:val="28"/>
        </w:rPr>
        <w:t>- подпись заявителя.</w:t>
      </w:r>
    </w:p>
    <w:p w:rsidR="00985B33" w:rsidRDefault="00985B33" w:rsidP="00985B33">
      <w:pPr>
        <w:pStyle w:val="Pro-List2"/>
        <w:tabs>
          <w:tab w:val="left" w:pos="708"/>
        </w:tabs>
        <w:spacing w:before="0" w:after="240" w:line="240" w:lineRule="auto"/>
        <w:ind w:left="0" w:firstLine="600"/>
        <w:contextualSpacing/>
        <w:rPr>
          <w:rStyle w:val="TextNPA"/>
          <w:rFonts w:ascii="Times New Roman" w:hAnsi="Times New Roman"/>
          <w:sz w:val="28"/>
          <w:szCs w:val="28"/>
        </w:rPr>
      </w:pPr>
    </w:p>
    <w:p w:rsidR="00985B33" w:rsidRDefault="00985B33" w:rsidP="00985B33">
      <w:pPr>
        <w:pStyle w:val="Pro-List2"/>
        <w:spacing w:before="0" w:after="240" w:line="240" w:lineRule="auto"/>
        <w:ind w:left="0" w:firstLine="567"/>
        <w:contextualSpacing/>
        <w:rPr>
          <w:rStyle w:val="TextNPA"/>
          <w:rFonts w:ascii="Times New Roman" w:hAnsi="Times New Roman"/>
          <w:sz w:val="28"/>
          <w:szCs w:val="28"/>
        </w:rPr>
      </w:pPr>
      <w:r>
        <w:rPr>
          <w:rStyle w:val="TextNPA"/>
          <w:rFonts w:ascii="Times New Roman" w:hAnsi="Times New Roman"/>
          <w:sz w:val="28"/>
          <w:szCs w:val="28"/>
        </w:rPr>
        <w:t>Заявителю может быть отказано в приеме заявления в следующих случаях:</w:t>
      </w:r>
    </w:p>
    <w:p w:rsidR="00985B33" w:rsidRDefault="00985B33" w:rsidP="00985B33">
      <w:pPr>
        <w:pStyle w:val="Pro-List2"/>
        <w:tabs>
          <w:tab w:val="left" w:pos="708"/>
        </w:tabs>
        <w:spacing w:before="0" w:after="240" w:line="240" w:lineRule="auto"/>
        <w:ind w:left="0" w:firstLine="600"/>
        <w:contextualSpacing/>
        <w:rPr>
          <w:rStyle w:val="TextNPA"/>
          <w:rFonts w:ascii="Times New Roman" w:hAnsi="Times New Roman"/>
          <w:sz w:val="28"/>
          <w:szCs w:val="28"/>
        </w:rPr>
      </w:pPr>
      <w:r>
        <w:rPr>
          <w:rStyle w:val="TextNPA"/>
          <w:rFonts w:ascii="Times New Roman" w:hAnsi="Times New Roman"/>
          <w:sz w:val="28"/>
          <w:szCs w:val="28"/>
        </w:rPr>
        <w:t xml:space="preserve">- в заявлении не указан хотя бы один пункт из </w:t>
      </w:r>
      <w:proofErr w:type="gramStart"/>
      <w:r>
        <w:rPr>
          <w:rStyle w:val="TextNPA"/>
          <w:rFonts w:ascii="Times New Roman" w:hAnsi="Times New Roman"/>
          <w:sz w:val="28"/>
          <w:szCs w:val="28"/>
        </w:rPr>
        <w:t>обязательных</w:t>
      </w:r>
      <w:proofErr w:type="gramEnd"/>
      <w:r>
        <w:rPr>
          <w:rStyle w:val="TextNPA"/>
          <w:rFonts w:ascii="Times New Roman" w:hAnsi="Times New Roman"/>
          <w:sz w:val="28"/>
          <w:szCs w:val="28"/>
        </w:rPr>
        <w:t xml:space="preserve"> к заполнению;</w:t>
      </w:r>
    </w:p>
    <w:p w:rsidR="00985B33" w:rsidRDefault="00985B33" w:rsidP="00985B33">
      <w:pPr>
        <w:pStyle w:val="Pro-List2"/>
        <w:tabs>
          <w:tab w:val="left" w:pos="708"/>
        </w:tabs>
        <w:spacing w:before="0" w:after="240" w:line="240" w:lineRule="auto"/>
        <w:ind w:left="0" w:firstLine="600"/>
        <w:contextualSpacing/>
        <w:rPr>
          <w:rStyle w:val="TextNPA"/>
          <w:rFonts w:ascii="Times New Roman" w:hAnsi="Times New Roman"/>
          <w:sz w:val="28"/>
          <w:szCs w:val="28"/>
        </w:rPr>
      </w:pPr>
      <w:r>
        <w:rPr>
          <w:rStyle w:val="TextNPA"/>
          <w:rFonts w:ascii="Times New Roman" w:hAnsi="Times New Roman"/>
          <w:sz w:val="28"/>
          <w:szCs w:val="28"/>
        </w:rPr>
        <w:t>- заявление подано в дни и часы, когда учреждение закрыто.</w:t>
      </w:r>
    </w:p>
    <w:p w:rsidR="00985B33" w:rsidRDefault="00985B33" w:rsidP="00985B33">
      <w:pPr>
        <w:pStyle w:val="Pro-List2"/>
        <w:spacing w:before="0" w:after="240" w:line="240" w:lineRule="auto"/>
        <w:ind w:left="0" w:firstLine="600"/>
        <w:contextualSpacing/>
        <w:rPr>
          <w:rStyle w:val="TextNPA"/>
          <w:rFonts w:ascii="Times New Roman" w:hAnsi="Times New Roman"/>
          <w:sz w:val="28"/>
          <w:szCs w:val="28"/>
        </w:rPr>
      </w:pPr>
      <w:r>
        <w:rPr>
          <w:rStyle w:val="TextNPA"/>
          <w:rFonts w:ascii="Times New Roman" w:hAnsi="Times New Roman"/>
          <w:sz w:val="28"/>
          <w:szCs w:val="28"/>
        </w:rPr>
        <w:t>Отказ в приеме заявления по иным основаниям не допускается.</w:t>
      </w:r>
    </w:p>
    <w:p w:rsidR="00985B33" w:rsidRDefault="00985B33" w:rsidP="00985B33">
      <w:pPr>
        <w:pStyle w:val="Pro-List2"/>
        <w:tabs>
          <w:tab w:val="left" w:pos="708"/>
        </w:tabs>
        <w:spacing w:before="0" w:after="240" w:line="240" w:lineRule="auto"/>
        <w:ind w:left="0" w:firstLine="600"/>
        <w:contextualSpacing/>
      </w:pPr>
    </w:p>
    <w:p w:rsidR="00985B33" w:rsidRDefault="00985B33" w:rsidP="00985B33">
      <w:pPr>
        <w:pStyle w:val="Pro-List2"/>
        <w:tabs>
          <w:tab w:val="left" w:pos="708"/>
        </w:tabs>
        <w:spacing w:before="0" w:after="240" w:line="240" w:lineRule="auto"/>
        <w:ind w:left="0" w:firstLine="600"/>
        <w:contextualSpacing/>
        <w:rPr>
          <w:rStyle w:val="TextNPA"/>
          <w:rFonts w:ascii="Times New Roman" w:hAnsi="Times New Roman" w:cs="Times New Roman"/>
        </w:rPr>
      </w:pPr>
      <w:r>
        <w:rPr>
          <w:rFonts w:ascii="Times New Roman" w:hAnsi="Times New Roman"/>
          <w:sz w:val="28"/>
          <w:szCs w:val="28"/>
        </w:rPr>
        <w:t>Клубные формирования (кружки, студии, любительские объединения и т.д.) работают по расписаниям, утвержденным директором культурного учреждения.</w:t>
      </w:r>
    </w:p>
    <w:p w:rsidR="00985B33" w:rsidRDefault="00985B33" w:rsidP="00985B33">
      <w:pPr>
        <w:pStyle w:val="Pro-List2"/>
        <w:spacing w:before="0" w:after="240" w:line="240" w:lineRule="auto"/>
        <w:ind w:left="0" w:firstLine="600"/>
        <w:contextualSpacing/>
        <w:rPr>
          <w:rStyle w:val="TextNPA"/>
          <w:rFonts w:ascii="Times New Roman" w:hAnsi="Times New Roman"/>
          <w:sz w:val="28"/>
          <w:szCs w:val="28"/>
        </w:rPr>
      </w:pPr>
    </w:p>
    <w:p w:rsidR="00985B33" w:rsidRDefault="00985B33" w:rsidP="00985B33">
      <w:pPr>
        <w:pStyle w:val="Pro-List2"/>
        <w:spacing w:before="0" w:after="240" w:line="240" w:lineRule="auto"/>
        <w:ind w:left="0" w:firstLine="600"/>
        <w:contextualSpacing/>
        <w:rPr>
          <w:rStyle w:val="TextNPA"/>
          <w:rFonts w:ascii="Times New Roman" w:hAnsi="Times New Roman"/>
          <w:sz w:val="28"/>
          <w:szCs w:val="28"/>
        </w:rPr>
      </w:pPr>
      <w:r>
        <w:rPr>
          <w:rStyle w:val="TextNPA"/>
          <w:rFonts w:ascii="Times New Roman" w:hAnsi="Times New Roman"/>
          <w:sz w:val="28"/>
          <w:szCs w:val="28"/>
        </w:rPr>
        <w:t xml:space="preserve">Информация об организации, предоставляющей муниципальную услугу (работу): </w:t>
      </w:r>
      <w:r w:rsidR="00642633">
        <w:rPr>
          <w:rStyle w:val="TextNPA"/>
          <w:rFonts w:ascii="Times New Roman" w:hAnsi="Times New Roman" w:cs="Arial"/>
          <w:sz w:val="28"/>
          <w:szCs w:val="28"/>
        </w:rPr>
        <w:t xml:space="preserve">МБУК </w:t>
      </w:r>
      <w:r w:rsidR="00642633">
        <w:rPr>
          <w:rStyle w:val="TextNPA"/>
          <w:rFonts w:ascii="Times New Roman" w:hAnsi="Times New Roman"/>
          <w:sz w:val="28"/>
          <w:szCs w:val="28"/>
        </w:rPr>
        <w:t>ИКЦ М</w:t>
      </w:r>
      <w:proofErr w:type="gramStart"/>
      <w:r w:rsidR="00642633">
        <w:rPr>
          <w:rStyle w:val="TextNPA"/>
          <w:rFonts w:ascii="Times New Roman" w:hAnsi="Times New Roman"/>
          <w:sz w:val="28"/>
          <w:szCs w:val="28"/>
        </w:rPr>
        <w:t>О»</w:t>
      </w:r>
      <w:proofErr w:type="gramEnd"/>
      <w:r w:rsidR="00642633">
        <w:rPr>
          <w:rStyle w:val="TextNPA"/>
          <w:rFonts w:ascii="Times New Roman" w:hAnsi="Times New Roman"/>
          <w:sz w:val="28"/>
          <w:szCs w:val="28"/>
        </w:rPr>
        <w:t xml:space="preserve">Нельхай». </w:t>
      </w:r>
      <w:r>
        <w:rPr>
          <w:sz w:val="28"/>
          <w:szCs w:val="28"/>
        </w:rPr>
        <w:t>Почтовый адрес: 6694</w:t>
      </w:r>
      <w:r w:rsidR="00642633">
        <w:rPr>
          <w:sz w:val="28"/>
          <w:szCs w:val="28"/>
        </w:rPr>
        <w:t>67</w:t>
      </w:r>
      <w:r>
        <w:rPr>
          <w:sz w:val="28"/>
          <w:szCs w:val="28"/>
        </w:rPr>
        <w:t xml:space="preserve">, Иркутская область, Аларский район, </w:t>
      </w:r>
      <w:r w:rsidR="00642633">
        <w:rPr>
          <w:sz w:val="28"/>
          <w:szCs w:val="28"/>
        </w:rPr>
        <w:t>с</w:t>
      </w:r>
      <w:r>
        <w:rPr>
          <w:sz w:val="28"/>
          <w:szCs w:val="28"/>
        </w:rPr>
        <w:t xml:space="preserve">. </w:t>
      </w:r>
      <w:r w:rsidR="00642633">
        <w:rPr>
          <w:sz w:val="28"/>
          <w:szCs w:val="28"/>
        </w:rPr>
        <w:t>Апхульта</w:t>
      </w:r>
      <w:r>
        <w:rPr>
          <w:sz w:val="28"/>
          <w:szCs w:val="28"/>
        </w:rPr>
        <w:t xml:space="preserve">, ул. </w:t>
      </w:r>
      <w:r w:rsidR="00642633">
        <w:rPr>
          <w:sz w:val="28"/>
          <w:szCs w:val="28"/>
        </w:rPr>
        <w:t>Октябрь</w:t>
      </w:r>
      <w:r>
        <w:rPr>
          <w:sz w:val="28"/>
          <w:szCs w:val="28"/>
        </w:rPr>
        <w:t>ская,</w:t>
      </w:r>
      <w:r w:rsidR="00642633">
        <w:rPr>
          <w:sz w:val="28"/>
          <w:szCs w:val="28"/>
        </w:rPr>
        <w:t>17А</w:t>
      </w:r>
    </w:p>
    <w:p w:rsidR="00985B33" w:rsidRDefault="00985B33" w:rsidP="00985B33">
      <w:pPr>
        <w:pStyle w:val="Pro-List2"/>
        <w:spacing w:before="0" w:after="240" w:line="240" w:lineRule="auto"/>
        <w:ind w:left="0" w:firstLine="600"/>
        <w:contextualSpacing/>
        <w:rPr>
          <w:rStyle w:val="TextNPA"/>
          <w:rFonts w:ascii="Times New Roman" w:hAnsi="Times New Roman"/>
          <w:sz w:val="28"/>
          <w:szCs w:val="28"/>
        </w:rPr>
      </w:pPr>
    </w:p>
    <w:p w:rsidR="00985B33" w:rsidRDefault="00985B33" w:rsidP="00985B33">
      <w:pPr>
        <w:pStyle w:val="Pro-List2"/>
        <w:spacing w:before="0" w:after="240" w:line="240" w:lineRule="auto"/>
        <w:ind w:left="0" w:firstLine="600"/>
        <w:contextualSpacing/>
        <w:rPr>
          <w:rStyle w:val="TextNPA"/>
          <w:rFonts w:ascii="Times New Roman" w:hAnsi="Times New Roman"/>
          <w:sz w:val="28"/>
          <w:szCs w:val="28"/>
        </w:rPr>
      </w:pPr>
      <w:r>
        <w:rPr>
          <w:rStyle w:val="TextNPA"/>
          <w:rFonts w:ascii="Times New Roman" w:hAnsi="Times New Roman"/>
          <w:sz w:val="28"/>
          <w:szCs w:val="28"/>
        </w:rPr>
        <w:t>Данная информация представлена на информационных стендах в здани</w:t>
      </w:r>
      <w:r w:rsidR="00642633">
        <w:rPr>
          <w:rStyle w:val="TextNPA"/>
          <w:rFonts w:ascii="Times New Roman" w:hAnsi="Times New Roman"/>
          <w:sz w:val="28"/>
          <w:szCs w:val="28"/>
        </w:rPr>
        <w:t>ях структурных подразделений</w:t>
      </w:r>
      <w:r>
        <w:rPr>
          <w:rStyle w:val="TextNPA"/>
          <w:rFonts w:ascii="Times New Roman" w:hAnsi="Times New Roman"/>
          <w:sz w:val="28"/>
          <w:szCs w:val="28"/>
        </w:rPr>
        <w:t xml:space="preserve"> </w:t>
      </w:r>
      <w:r w:rsidR="00642633">
        <w:rPr>
          <w:rStyle w:val="TextNPA"/>
          <w:rFonts w:ascii="Times New Roman" w:hAnsi="Times New Roman" w:cs="Arial"/>
          <w:sz w:val="28"/>
          <w:szCs w:val="28"/>
        </w:rPr>
        <w:t xml:space="preserve">МБУК </w:t>
      </w:r>
      <w:r w:rsidR="00642633">
        <w:rPr>
          <w:rStyle w:val="TextNPA"/>
          <w:rFonts w:ascii="Times New Roman" w:hAnsi="Times New Roman"/>
          <w:sz w:val="28"/>
          <w:szCs w:val="28"/>
        </w:rPr>
        <w:t>ИКЦ М</w:t>
      </w:r>
      <w:proofErr w:type="gramStart"/>
      <w:r w:rsidR="00642633">
        <w:rPr>
          <w:rStyle w:val="TextNPA"/>
          <w:rFonts w:ascii="Times New Roman" w:hAnsi="Times New Roman"/>
          <w:sz w:val="28"/>
          <w:szCs w:val="28"/>
        </w:rPr>
        <w:t>О»</w:t>
      </w:r>
      <w:proofErr w:type="gramEnd"/>
      <w:r w:rsidR="00642633">
        <w:rPr>
          <w:rStyle w:val="TextNPA"/>
          <w:rFonts w:ascii="Times New Roman" w:hAnsi="Times New Roman"/>
          <w:sz w:val="28"/>
          <w:szCs w:val="28"/>
        </w:rPr>
        <w:t>Нельхай».</w:t>
      </w:r>
    </w:p>
    <w:p w:rsidR="00985B33" w:rsidRDefault="00985B33" w:rsidP="00985B33">
      <w:pPr>
        <w:pStyle w:val="Pro-List10"/>
        <w:spacing w:before="0" w:after="240" w:line="240" w:lineRule="auto"/>
        <w:ind w:left="0" w:firstLine="600"/>
        <w:contextualSpacing/>
        <w:rPr>
          <w:rStyle w:val="TextNPA"/>
          <w:rFonts w:ascii="Times New Roman" w:hAnsi="Times New Roman"/>
          <w:sz w:val="28"/>
          <w:szCs w:val="28"/>
        </w:rPr>
      </w:pPr>
      <w:r>
        <w:rPr>
          <w:rStyle w:val="TextNPA"/>
          <w:rFonts w:ascii="Times New Roman" w:hAnsi="Times New Roman"/>
          <w:sz w:val="28"/>
          <w:szCs w:val="28"/>
        </w:rPr>
        <w:t xml:space="preserve">3.3. Организация и развитие народного художественного творчества во всем разнообразии жанров и направлений на территории </w:t>
      </w:r>
      <w:r w:rsidR="00642633">
        <w:rPr>
          <w:rStyle w:val="TextNPA"/>
          <w:rFonts w:ascii="Times New Roman" w:hAnsi="Times New Roman"/>
          <w:sz w:val="28"/>
          <w:szCs w:val="28"/>
        </w:rPr>
        <w:t xml:space="preserve">муниципального образования «Нельхай» </w:t>
      </w:r>
      <w:r>
        <w:rPr>
          <w:rStyle w:val="TextNPA"/>
          <w:rFonts w:ascii="Times New Roman" w:hAnsi="Times New Roman"/>
          <w:sz w:val="28"/>
          <w:szCs w:val="28"/>
        </w:rPr>
        <w:t xml:space="preserve"> доступны всем гражданам, вне зависимости от пола, возраста, национальности, религиозных убеждений, места жительства и места регистрации.</w:t>
      </w:r>
    </w:p>
    <w:p w:rsidR="00985B33" w:rsidRDefault="00985B33" w:rsidP="00985B33">
      <w:pPr>
        <w:pStyle w:val="Pro-List2"/>
        <w:spacing w:before="0" w:after="240" w:line="240" w:lineRule="auto"/>
        <w:ind w:left="0" w:firstLine="600"/>
        <w:contextualSpacing/>
        <w:rPr>
          <w:rStyle w:val="TextNPA"/>
          <w:rFonts w:ascii="Times New Roman" w:hAnsi="Times New Roman"/>
          <w:sz w:val="28"/>
          <w:szCs w:val="28"/>
        </w:rPr>
      </w:pPr>
      <w:r>
        <w:rPr>
          <w:rStyle w:val="TextNPA"/>
          <w:rFonts w:ascii="Times New Roman" w:hAnsi="Times New Roman"/>
          <w:sz w:val="28"/>
          <w:szCs w:val="28"/>
        </w:rPr>
        <w:t xml:space="preserve">3.3.1. Во время мероприятий по организации и развитию народного художественного творчества во всем многообразии жанров и направлений житель или гость </w:t>
      </w:r>
      <w:r w:rsidR="00642633">
        <w:rPr>
          <w:rStyle w:val="TextNPA"/>
          <w:rFonts w:ascii="Times New Roman" w:hAnsi="Times New Roman"/>
          <w:sz w:val="28"/>
          <w:szCs w:val="28"/>
        </w:rPr>
        <w:t xml:space="preserve">муниципального образования «Нельхай»  </w:t>
      </w:r>
      <w:r>
        <w:rPr>
          <w:rStyle w:val="TextNPA"/>
          <w:rFonts w:ascii="Times New Roman" w:hAnsi="Times New Roman"/>
          <w:sz w:val="28"/>
          <w:szCs w:val="28"/>
        </w:rPr>
        <w:t>не должен находиться в состоянии алкогольного, наркотического или токсического опьянения.</w:t>
      </w:r>
    </w:p>
    <w:p w:rsidR="00985B33" w:rsidRDefault="00985B33" w:rsidP="00985B33">
      <w:pPr>
        <w:pStyle w:val="Pro-List2"/>
        <w:spacing w:before="0" w:after="240" w:line="240" w:lineRule="auto"/>
        <w:ind w:left="0" w:firstLine="600"/>
        <w:contextualSpacing/>
        <w:rPr>
          <w:rStyle w:val="TextNPA"/>
          <w:rFonts w:ascii="Times New Roman" w:hAnsi="Times New Roman"/>
          <w:sz w:val="28"/>
          <w:szCs w:val="28"/>
        </w:rPr>
      </w:pPr>
    </w:p>
    <w:p w:rsidR="00985B33" w:rsidRDefault="00985B33" w:rsidP="00985B33">
      <w:pPr>
        <w:pStyle w:val="Pro-List2"/>
        <w:spacing w:before="0" w:line="240" w:lineRule="auto"/>
        <w:ind w:left="0" w:firstLine="600"/>
        <w:contextualSpacing/>
        <w:rPr>
          <w:rStyle w:val="TextNPA"/>
          <w:rFonts w:ascii="Times New Roman" w:hAnsi="Times New Roman"/>
          <w:sz w:val="28"/>
          <w:szCs w:val="28"/>
        </w:rPr>
      </w:pPr>
      <w:r>
        <w:rPr>
          <w:rStyle w:val="TextNPA"/>
          <w:rFonts w:ascii="Times New Roman" w:hAnsi="Times New Roman"/>
          <w:sz w:val="28"/>
          <w:szCs w:val="28"/>
        </w:rPr>
        <w:t>4. Требования к качеству муниципальной услуги (работы), закрепляемой регламентом.</w:t>
      </w:r>
    </w:p>
    <w:p w:rsidR="00985B33" w:rsidRDefault="00985B33" w:rsidP="00985B33">
      <w:pPr>
        <w:pStyle w:val="Pro-List10"/>
        <w:tabs>
          <w:tab w:val="left" w:pos="-1680"/>
        </w:tabs>
        <w:spacing w:before="0" w:line="240" w:lineRule="auto"/>
        <w:ind w:left="0" w:firstLine="600"/>
        <w:contextualSpacing/>
        <w:rPr>
          <w:rStyle w:val="TextNPA"/>
          <w:rFonts w:ascii="Times New Roman" w:hAnsi="Times New Roman"/>
          <w:sz w:val="28"/>
          <w:szCs w:val="28"/>
        </w:rPr>
      </w:pPr>
      <w:bookmarkStart w:id="1" w:name="_Toc151348906"/>
      <w:r>
        <w:rPr>
          <w:rStyle w:val="TextNPA"/>
          <w:rFonts w:ascii="Times New Roman" w:hAnsi="Times New Roman"/>
          <w:sz w:val="28"/>
          <w:szCs w:val="28"/>
        </w:rPr>
        <w:t>4.1. Требования к организации занятий жителей района в клубных формированиях: кружках, творческих коллективах, студиях любительского художественного и технического творчества, любительских объединениях и клубах по интересам</w:t>
      </w:r>
      <w:bookmarkEnd w:id="1"/>
      <w:r>
        <w:rPr>
          <w:rStyle w:val="TextNPA"/>
          <w:rFonts w:ascii="Times New Roman" w:hAnsi="Times New Roman"/>
          <w:sz w:val="28"/>
          <w:szCs w:val="28"/>
        </w:rPr>
        <w:t>.</w:t>
      </w:r>
    </w:p>
    <w:p w:rsidR="00985B33" w:rsidRDefault="00985B33" w:rsidP="00985B33">
      <w:pPr>
        <w:pStyle w:val="Pro-List10"/>
        <w:spacing w:before="0" w:line="240" w:lineRule="auto"/>
        <w:ind w:left="0" w:firstLine="600"/>
        <w:contextualSpacing/>
        <w:rPr>
          <w:rStyle w:val="TextNPA"/>
          <w:rFonts w:ascii="Times New Roman" w:hAnsi="Times New Roman"/>
          <w:sz w:val="28"/>
          <w:szCs w:val="28"/>
        </w:rPr>
      </w:pPr>
      <w:bookmarkStart w:id="2" w:name="_Toc151348907"/>
      <w:bookmarkStart w:id="3" w:name="_Toc144025224"/>
      <w:r>
        <w:rPr>
          <w:rStyle w:val="TextNPA"/>
          <w:rFonts w:ascii="Times New Roman" w:hAnsi="Times New Roman"/>
          <w:sz w:val="28"/>
          <w:szCs w:val="28"/>
        </w:rPr>
        <w:t>4.1.1. Требования к учреждению, оказывающему услугу</w:t>
      </w:r>
      <w:bookmarkEnd w:id="2"/>
      <w:bookmarkEnd w:id="3"/>
      <w:r>
        <w:rPr>
          <w:rStyle w:val="TextNPA"/>
          <w:rFonts w:ascii="Times New Roman" w:hAnsi="Times New Roman"/>
          <w:sz w:val="28"/>
          <w:szCs w:val="28"/>
        </w:rPr>
        <w:t>:</w:t>
      </w:r>
    </w:p>
    <w:p w:rsidR="00985B33" w:rsidRDefault="00985B33" w:rsidP="00985B33">
      <w:pPr>
        <w:pStyle w:val="Pro-List2"/>
        <w:tabs>
          <w:tab w:val="left" w:pos="-1560"/>
        </w:tabs>
        <w:spacing w:before="0" w:line="240" w:lineRule="auto"/>
        <w:ind w:left="0" w:firstLine="600"/>
        <w:contextualSpacing/>
        <w:rPr>
          <w:rStyle w:val="TextNPA"/>
          <w:rFonts w:ascii="Times New Roman" w:hAnsi="Times New Roman"/>
          <w:sz w:val="28"/>
          <w:szCs w:val="28"/>
        </w:rPr>
      </w:pPr>
      <w:bookmarkStart w:id="4" w:name="_Toc144541115"/>
      <w:r>
        <w:rPr>
          <w:rStyle w:val="TextNPA"/>
          <w:rFonts w:ascii="Times New Roman" w:hAnsi="Times New Roman"/>
          <w:sz w:val="28"/>
          <w:szCs w:val="28"/>
        </w:rPr>
        <w:t>Занятия клубного формирования должны проводиться в помещениях, которые соответствуют требованиям и нормам органов Государственного пожарного надзора.</w:t>
      </w:r>
    </w:p>
    <w:p w:rsidR="00985B33" w:rsidRDefault="00985B33" w:rsidP="00985B33">
      <w:pPr>
        <w:pStyle w:val="Pro-List10"/>
        <w:spacing w:before="0" w:line="240" w:lineRule="auto"/>
        <w:ind w:left="0" w:firstLine="600"/>
        <w:contextualSpacing/>
        <w:rPr>
          <w:rStyle w:val="TextNPA"/>
          <w:rFonts w:ascii="Times New Roman" w:hAnsi="Times New Roman"/>
          <w:sz w:val="28"/>
          <w:szCs w:val="28"/>
        </w:rPr>
      </w:pPr>
      <w:bookmarkStart w:id="5" w:name="_Toc151348908"/>
      <w:r>
        <w:rPr>
          <w:rStyle w:val="TextNPA"/>
          <w:rFonts w:ascii="Times New Roman" w:hAnsi="Times New Roman"/>
          <w:sz w:val="28"/>
          <w:szCs w:val="28"/>
        </w:rPr>
        <w:t>4.1.2. Требования к регламентации собственной деятельности организации</w:t>
      </w:r>
      <w:bookmarkEnd w:id="4"/>
      <w:bookmarkEnd w:id="5"/>
      <w:r>
        <w:rPr>
          <w:rStyle w:val="TextNPA"/>
          <w:rFonts w:ascii="Times New Roman" w:hAnsi="Times New Roman"/>
          <w:sz w:val="28"/>
          <w:szCs w:val="28"/>
        </w:rPr>
        <w:t>:</w:t>
      </w:r>
    </w:p>
    <w:p w:rsidR="00985B33" w:rsidRDefault="00985B33" w:rsidP="00985B33">
      <w:pPr>
        <w:pStyle w:val="Pro-List2"/>
        <w:tabs>
          <w:tab w:val="left" w:pos="-1560"/>
        </w:tabs>
        <w:spacing w:before="0" w:line="240" w:lineRule="auto"/>
        <w:ind w:left="0" w:firstLine="600"/>
        <w:contextualSpacing/>
        <w:rPr>
          <w:rStyle w:val="TextNPA"/>
          <w:rFonts w:ascii="Times New Roman" w:hAnsi="Times New Roman"/>
          <w:sz w:val="28"/>
          <w:szCs w:val="28"/>
        </w:rPr>
      </w:pPr>
      <w:bookmarkStart w:id="6" w:name="_Toc144541116"/>
      <w:r>
        <w:rPr>
          <w:rStyle w:val="TextNPA"/>
          <w:rFonts w:ascii="Times New Roman" w:hAnsi="Times New Roman"/>
          <w:sz w:val="28"/>
          <w:szCs w:val="28"/>
        </w:rPr>
        <w:t>Учреждение, оказывающее услугу, должно за неделю до начала занятий клубного формирования разработать и представить в свободном доступе расписание занятий. Об изменениях в расписании занятий оказывающее услугу учреждение должно уведомить занимающихся или их родителей, законных представителей (в случае предоставления услуги несовершеннолетним) до вступления в силу этих изменений (посредством вывешивания в помещении, в котором оказывается услуга, уведомления о предстоящих изменениях, либо иным способом).</w:t>
      </w:r>
    </w:p>
    <w:p w:rsidR="00985B33" w:rsidRDefault="00985B33" w:rsidP="00985B33">
      <w:pPr>
        <w:pStyle w:val="Pro-List2"/>
        <w:tabs>
          <w:tab w:val="left" w:pos="-1560"/>
        </w:tabs>
        <w:spacing w:before="0" w:after="240" w:line="240" w:lineRule="auto"/>
        <w:ind w:left="0" w:firstLine="600"/>
        <w:contextualSpacing/>
        <w:rPr>
          <w:rStyle w:val="TextNPA"/>
          <w:rFonts w:ascii="Times New Roman" w:hAnsi="Times New Roman"/>
          <w:sz w:val="28"/>
          <w:szCs w:val="28"/>
        </w:rPr>
      </w:pPr>
      <w:bookmarkStart w:id="7" w:name="_Toc144541118"/>
      <w:bookmarkEnd w:id="6"/>
      <w:r>
        <w:rPr>
          <w:rStyle w:val="TextNPA"/>
          <w:rFonts w:ascii="Times New Roman" w:hAnsi="Times New Roman"/>
          <w:sz w:val="28"/>
          <w:szCs w:val="28"/>
        </w:rPr>
        <w:t xml:space="preserve">4.2.3. Сотрудники </w:t>
      </w:r>
      <w:r w:rsidR="00642633">
        <w:rPr>
          <w:rStyle w:val="TextNPA"/>
          <w:rFonts w:ascii="Times New Roman" w:hAnsi="Times New Roman" w:cs="Arial"/>
          <w:sz w:val="28"/>
          <w:szCs w:val="28"/>
        </w:rPr>
        <w:t xml:space="preserve">МБУК </w:t>
      </w:r>
      <w:r w:rsidR="00642633">
        <w:rPr>
          <w:rStyle w:val="TextNPA"/>
          <w:rFonts w:ascii="Times New Roman" w:hAnsi="Times New Roman"/>
          <w:sz w:val="28"/>
          <w:szCs w:val="28"/>
        </w:rPr>
        <w:t>ИКЦ М</w:t>
      </w:r>
      <w:proofErr w:type="gramStart"/>
      <w:r w:rsidR="00642633">
        <w:rPr>
          <w:rStyle w:val="TextNPA"/>
          <w:rFonts w:ascii="Times New Roman" w:hAnsi="Times New Roman"/>
          <w:sz w:val="28"/>
          <w:szCs w:val="28"/>
        </w:rPr>
        <w:t>О»</w:t>
      </w:r>
      <w:proofErr w:type="gramEnd"/>
      <w:r w:rsidR="00642633">
        <w:rPr>
          <w:rStyle w:val="TextNPA"/>
          <w:rFonts w:ascii="Times New Roman" w:hAnsi="Times New Roman"/>
          <w:sz w:val="28"/>
          <w:szCs w:val="28"/>
        </w:rPr>
        <w:t>Нельхай».</w:t>
      </w:r>
      <w:r>
        <w:rPr>
          <w:rStyle w:val="TextNPA"/>
          <w:rFonts w:ascii="Times New Roman" w:hAnsi="Times New Roman"/>
          <w:sz w:val="28"/>
          <w:szCs w:val="28"/>
        </w:rPr>
        <w:t>, ответственные за соблюдение общественного порядка, должны незамедлительно реагировать на обращения занимающихся и посетителей, связанные с нарушением иными лицами общественного порядка, и обеспечивать прекращение данных нарушений со стороны данных лиц.</w:t>
      </w:r>
    </w:p>
    <w:p w:rsidR="00985B33" w:rsidRDefault="00985B33" w:rsidP="00985B33">
      <w:pPr>
        <w:pStyle w:val="Pro-List2"/>
        <w:tabs>
          <w:tab w:val="left" w:pos="-1560"/>
        </w:tabs>
        <w:spacing w:before="0" w:after="240" w:line="240" w:lineRule="auto"/>
        <w:ind w:left="0" w:firstLine="600"/>
        <w:contextualSpacing/>
        <w:rPr>
          <w:rStyle w:val="TextNPA"/>
          <w:rFonts w:ascii="Times New Roman" w:hAnsi="Times New Roman"/>
          <w:sz w:val="28"/>
          <w:szCs w:val="28"/>
        </w:rPr>
      </w:pPr>
      <w:r>
        <w:rPr>
          <w:rStyle w:val="TextNPA"/>
          <w:rFonts w:ascii="Times New Roman" w:hAnsi="Times New Roman"/>
          <w:sz w:val="28"/>
          <w:szCs w:val="28"/>
        </w:rPr>
        <w:t xml:space="preserve">4.2.4. При проведении занятий хореографией должны быть предусмотрены помещения для переодевания. </w:t>
      </w:r>
    </w:p>
    <w:p w:rsidR="00985B33" w:rsidRDefault="00985B33" w:rsidP="00985B33">
      <w:pPr>
        <w:pStyle w:val="Pro-List2"/>
        <w:tabs>
          <w:tab w:val="left" w:pos="-1560"/>
        </w:tabs>
        <w:spacing w:before="0" w:after="240" w:line="240" w:lineRule="auto"/>
        <w:ind w:left="0" w:firstLine="600"/>
        <w:contextualSpacing/>
        <w:rPr>
          <w:rStyle w:val="TextNPA"/>
          <w:rFonts w:ascii="Times New Roman" w:hAnsi="Times New Roman"/>
          <w:sz w:val="28"/>
          <w:szCs w:val="28"/>
        </w:rPr>
      </w:pPr>
      <w:r>
        <w:rPr>
          <w:rStyle w:val="TextNPA"/>
          <w:rFonts w:ascii="Times New Roman" w:hAnsi="Times New Roman"/>
          <w:sz w:val="28"/>
          <w:szCs w:val="28"/>
        </w:rPr>
        <w:t>4.2.5. Полы в зале для занятий хореографией должны быть ровными, без торчащих гвоздей, иных инородных элементов.</w:t>
      </w:r>
    </w:p>
    <w:p w:rsidR="00985B33" w:rsidRDefault="00985B33" w:rsidP="00985B33">
      <w:pPr>
        <w:pStyle w:val="Pro-List2"/>
        <w:tabs>
          <w:tab w:val="left" w:pos="-1560"/>
        </w:tabs>
        <w:spacing w:before="0" w:after="240" w:line="240" w:lineRule="auto"/>
        <w:ind w:left="0" w:firstLine="600"/>
        <w:contextualSpacing/>
        <w:rPr>
          <w:rStyle w:val="TextNPA"/>
          <w:rFonts w:ascii="Times New Roman" w:hAnsi="Times New Roman"/>
          <w:sz w:val="28"/>
          <w:szCs w:val="28"/>
        </w:rPr>
      </w:pPr>
      <w:r>
        <w:rPr>
          <w:rStyle w:val="TextNPA"/>
          <w:rFonts w:ascii="Times New Roman" w:hAnsi="Times New Roman"/>
          <w:sz w:val="28"/>
          <w:szCs w:val="28"/>
        </w:rPr>
        <w:t>4.2.6. Кабинеты для занятий клубных формирований (кроме помещений для занятий хореографией) должны быть оборудованы сидячими местами для каждого занимающегося.</w:t>
      </w:r>
    </w:p>
    <w:p w:rsidR="00985B33" w:rsidRDefault="00985B33" w:rsidP="00985B33">
      <w:pPr>
        <w:pStyle w:val="Pro-List2"/>
        <w:tabs>
          <w:tab w:val="left" w:pos="-1560"/>
        </w:tabs>
        <w:spacing w:before="0" w:after="240" w:line="240" w:lineRule="auto"/>
        <w:ind w:left="0" w:firstLine="600"/>
        <w:contextualSpacing/>
        <w:rPr>
          <w:rStyle w:val="TextNPA"/>
          <w:rFonts w:ascii="Times New Roman" w:hAnsi="Times New Roman"/>
          <w:sz w:val="28"/>
          <w:szCs w:val="28"/>
        </w:rPr>
      </w:pPr>
      <w:r>
        <w:rPr>
          <w:rStyle w:val="TextNPA"/>
          <w:rFonts w:ascii="Times New Roman" w:hAnsi="Times New Roman"/>
          <w:sz w:val="28"/>
          <w:szCs w:val="28"/>
        </w:rPr>
        <w:t>4.2.7. Основные помещения для занятий клубных формирований должны иметь естественное освещение. Без естественного освещения могут быть: умывальные, уборные, душевые, кладовые и складские помещения.</w:t>
      </w:r>
    </w:p>
    <w:p w:rsidR="00985B33" w:rsidRDefault="00985B33" w:rsidP="00985B33">
      <w:pPr>
        <w:pStyle w:val="Pro-List2"/>
        <w:tabs>
          <w:tab w:val="left" w:pos="-1560"/>
        </w:tabs>
        <w:spacing w:before="0" w:after="240" w:line="240" w:lineRule="auto"/>
        <w:ind w:left="0" w:firstLine="600"/>
        <w:contextualSpacing/>
        <w:rPr>
          <w:rStyle w:val="TextNPA"/>
          <w:rFonts w:ascii="Times New Roman" w:hAnsi="Times New Roman"/>
          <w:sz w:val="28"/>
          <w:szCs w:val="28"/>
        </w:rPr>
      </w:pPr>
      <w:r>
        <w:rPr>
          <w:rStyle w:val="TextNPA"/>
          <w:rFonts w:ascii="Times New Roman" w:hAnsi="Times New Roman"/>
          <w:sz w:val="28"/>
          <w:szCs w:val="28"/>
        </w:rPr>
        <w:t xml:space="preserve">4.2.8. Перегоревшие лампы освещения в помещениях, в которых проводятся занятия клубных формирований, должны быть заменены в течение одного дня. Учреждение, оказывающее услугу, не должно привлекать к этой работе </w:t>
      </w:r>
      <w:proofErr w:type="gramStart"/>
      <w:r>
        <w:rPr>
          <w:rStyle w:val="TextNPA"/>
          <w:rFonts w:ascii="Times New Roman" w:hAnsi="Times New Roman"/>
          <w:sz w:val="28"/>
          <w:szCs w:val="28"/>
        </w:rPr>
        <w:t>занимающихся</w:t>
      </w:r>
      <w:proofErr w:type="gramEnd"/>
      <w:r>
        <w:rPr>
          <w:rStyle w:val="TextNPA"/>
          <w:rFonts w:ascii="Times New Roman" w:hAnsi="Times New Roman"/>
          <w:sz w:val="28"/>
          <w:szCs w:val="28"/>
        </w:rPr>
        <w:t>.</w:t>
      </w:r>
    </w:p>
    <w:p w:rsidR="00985B33" w:rsidRDefault="00985B33" w:rsidP="00985B33">
      <w:pPr>
        <w:pStyle w:val="Pro-List2"/>
        <w:tabs>
          <w:tab w:val="left" w:pos="-1560"/>
        </w:tabs>
        <w:spacing w:before="0" w:after="240" w:line="240" w:lineRule="auto"/>
        <w:ind w:left="0" w:firstLine="600"/>
        <w:contextualSpacing/>
        <w:rPr>
          <w:rStyle w:val="TextNPA"/>
          <w:rFonts w:ascii="Times New Roman" w:hAnsi="Times New Roman"/>
          <w:sz w:val="28"/>
          <w:szCs w:val="28"/>
        </w:rPr>
      </w:pPr>
      <w:r>
        <w:rPr>
          <w:rStyle w:val="TextNPA"/>
          <w:rFonts w:ascii="Times New Roman" w:hAnsi="Times New Roman"/>
          <w:sz w:val="28"/>
          <w:szCs w:val="28"/>
        </w:rPr>
        <w:t>4.2.9. Учреждение, оказывающее услугу, обязано обеспечить помещения, в которых проводятся занятия клубных формирований, мусорными корзинами из расчета не менее одной мусорной корзины на каждое помещение.</w:t>
      </w:r>
    </w:p>
    <w:p w:rsidR="00985B33" w:rsidRDefault="00985B33" w:rsidP="00985B33">
      <w:pPr>
        <w:pStyle w:val="Pro-List2"/>
        <w:tabs>
          <w:tab w:val="left" w:pos="-1560"/>
        </w:tabs>
        <w:spacing w:before="0" w:after="240" w:line="240" w:lineRule="auto"/>
        <w:ind w:left="0" w:firstLine="600"/>
        <w:contextualSpacing/>
        <w:rPr>
          <w:rStyle w:val="TextNPA"/>
          <w:rFonts w:ascii="Times New Roman" w:hAnsi="Times New Roman"/>
          <w:sz w:val="28"/>
          <w:szCs w:val="28"/>
        </w:rPr>
      </w:pPr>
      <w:r>
        <w:rPr>
          <w:rStyle w:val="TextNPA"/>
          <w:rFonts w:ascii="Times New Roman" w:hAnsi="Times New Roman"/>
          <w:sz w:val="28"/>
          <w:szCs w:val="28"/>
        </w:rPr>
        <w:t>4.2.10. Курение в здании, в котором проводятся занятия клубного формирования, запрещается.</w:t>
      </w:r>
    </w:p>
    <w:p w:rsidR="00985B33" w:rsidRDefault="00985B33" w:rsidP="00985B33">
      <w:pPr>
        <w:pStyle w:val="Pro-List2"/>
        <w:tabs>
          <w:tab w:val="left" w:pos="-1560"/>
        </w:tabs>
        <w:spacing w:before="0" w:after="240" w:line="240" w:lineRule="auto"/>
        <w:ind w:left="0" w:firstLine="600"/>
        <w:contextualSpacing/>
        <w:rPr>
          <w:rStyle w:val="TextNPA"/>
          <w:rFonts w:ascii="Times New Roman" w:hAnsi="Times New Roman"/>
          <w:sz w:val="28"/>
          <w:szCs w:val="28"/>
        </w:rPr>
      </w:pPr>
      <w:r>
        <w:rPr>
          <w:rStyle w:val="TextNPA"/>
          <w:rFonts w:ascii="Times New Roman" w:hAnsi="Times New Roman"/>
          <w:sz w:val="28"/>
          <w:szCs w:val="28"/>
        </w:rPr>
        <w:t>4.2.11. В помещениях, в которых проводятся занятия клубного формирования, паласы, ковры, ковровые дорожки должны быть прочно прикреплены к полу.</w:t>
      </w:r>
    </w:p>
    <w:p w:rsidR="00985B33" w:rsidRDefault="00985B33" w:rsidP="00985B33">
      <w:pPr>
        <w:pStyle w:val="Pro-List10"/>
        <w:spacing w:before="0" w:after="240" w:line="240" w:lineRule="auto"/>
        <w:ind w:left="0" w:firstLine="600"/>
        <w:contextualSpacing/>
        <w:rPr>
          <w:rStyle w:val="TextNPA"/>
          <w:rFonts w:ascii="Times New Roman" w:hAnsi="Times New Roman"/>
          <w:sz w:val="28"/>
          <w:szCs w:val="28"/>
        </w:rPr>
      </w:pPr>
      <w:bookmarkStart w:id="8" w:name="_Toc151348911"/>
      <w:r>
        <w:rPr>
          <w:rStyle w:val="TextNPA"/>
          <w:rFonts w:ascii="Times New Roman" w:hAnsi="Times New Roman"/>
          <w:sz w:val="28"/>
          <w:szCs w:val="28"/>
        </w:rPr>
        <w:t>4.3. Требования к режиму работы</w:t>
      </w:r>
      <w:bookmarkEnd w:id="7"/>
      <w:bookmarkEnd w:id="8"/>
      <w:r>
        <w:rPr>
          <w:rStyle w:val="TextNPA"/>
          <w:rFonts w:ascii="Times New Roman" w:hAnsi="Times New Roman"/>
          <w:sz w:val="28"/>
          <w:szCs w:val="28"/>
        </w:rPr>
        <w:t>:</w:t>
      </w:r>
    </w:p>
    <w:p w:rsidR="00985B33" w:rsidRDefault="00985B33" w:rsidP="00985B33">
      <w:pPr>
        <w:pStyle w:val="Pro-List2"/>
        <w:tabs>
          <w:tab w:val="left" w:pos="-1560"/>
        </w:tabs>
        <w:spacing w:before="0" w:after="240" w:line="240" w:lineRule="auto"/>
        <w:ind w:left="0" w:firstLine="600"/>
        <w:contextualSpacing/>
        <w:rPr>
          <w:rStyle w:val="TextNPA"/>
          <w:rFonts w:ascii="Times New Roman" w:hAnsi="Times New Roman"/>
          <w:sz w:val="28"/>
          <w:szCs w:val="28"/>
        </w:rPr>
      </w:pPr>
      <w:bookmarkStart w:id="9" w:name="_Toc144541119"/>
      <w:r>
        <w:rPr>
          <w:rStyle w:val="TextNPA"/>
          <w:rFonts w:ascii="Times New Roman" w:hAnsi="Times New Roman"/>
          <w:sz w:val="28"/>
          <w:szCs w:val="28"/>
        </w:rPr>
        <w:t>4.3.1. Расписание занятий в клубных формированиях должно предполагать начало занятий не ранее 8:00, окончание не позднее 22:00.</w:t>
      </w:r>
    </w:p>
    <w:p w:rsidR="00985B33" w:rsidRDefault="00985B33" w:rsidP="00985B33">
      <w:pPr>
        <w:pStyle w:val="Pro-List10"/>
        <w:spacing w:before="0" w:after="240" w:line="240" w:lineRule="auto"/>
        <w:ind w:left="0" w:firstLine="600"/>
        <w:contextualSpacing/>
        <w:rPr>
          <w:rStyle w:val="TextNPA"/>
          <w:rFonts w:ascii="Times New Roman" w:hAnsi="Times New Roman"/>
          <w:sz w:val="28"/>
          <w:szCs w:val="28"/>
        </w:rPr>
      </w:pPr>
      <w:bookmarkStart w:id="10" w:name="_Toc151348912"/>
      <w:r>
        <w:rPr>
          <w:rStyle w:val="TextNPA"/>
          <w:rFonts w:ascii="Times New Roman" w:hAnsi="Times New Roman"/>
          <w:sz w:val="28"/>
          <w:szCs w:val="28"/>
        </w:rPr>
        <w:t>4.3.2. Требования к взаимодействию сотрудников с потребителями услуги</w:t>
      </w:r>
      <w:bookmarkEnd w:id="9"/>
      <w:bookmarkEnd w:id="10"/>
      <w:r>
        <w:rPr>
          <w:rStyle w:val="TextNPA"/>
          <w:rFonts w:ascii="Times New Roman" w:hAnsi="Times New Roman"/>
          <w:sz w:val="28"/>
          <w:szCs w:val="28"/>
        </w:rPr>
        <w:t>:</w:t>
      </w:r>
    </w:p>
    <w:p w:rsidR="00985B33" w:rsidRDefault="00985B33" w:rsidP="00985B33">
      <w:pPr>
        <w:pStyle w:val="Pro-List2"/>
        <w:tabs>
          <w:tab w:val="left" w:pos="-1560"/>
        </w:tabs>
        <w:spacing w:before="0" w:after="240" w:line="240" w:lineRule="auto"/>
        <w:ind w:left="0" w:firstLine="600"/>
        <w:contextualSpacing/>
        <w:rPr>
          <w:rStyle w:val="TextNPA"/>
          <w:rFonts w:ascii="Times New Roman" w:hAnsi="Times New Roman"/>
          <w:sz w:val="28"/>
          <w:szCs w:val="28"/>
        </w:rPr>
      </w:pPr>
      <w:bookmarkStart w:id="11" w:name="_Toc144541120"/>
      <w:r>
        <w:rPr>
          <w:rStyle w:val="TextNPA"/>
          <w:rFonts w:ascii="Times New Roman" w:hAnsi="Times New Roman"/>
          <w:sz w:val="28"/>
          <w:szCs w:val="28"/>
        </w:rPr>
        <w:t xml:space="preserve">4.3.3. Персонал, оказывающей услугу учреждения (в том </w:t>
      </w:r>
      <w:proofErr w:type="gramStart"/>
      <w:r>
        <w:rPr>
          <w:rStyle w:val="TextNPA"/>
          <w:rFonts w:ascii="Times New Roman" w:hAnsi="Times New Roman"/>
          <w:sz w:val="28"/>
          <w:szCs w:val="28"/>
        </w:rPr>
        <w:t>числе</w:t>
      </w:r>
      <w:proofErr w:type="gramEnd"/>
      <w:r>
        <w:rPr>
          <w:rStyle w:val="TextNPA"/>
          <w:rFonts w:ascii="Times New Roman" w:hAnsi="Times New Roman"/>
          <w:sz w:val="28"/>
          <w:szCs w:val="28"/>
        </w:rPr>
        <w:t xml:space="preserve"> технический) обязан отвечать на все вопросы занимающихся и посетителей по существу, либо обязан указать на тех сотрудников, которые бы могли помочь обратившемуся в его вопросе (нужде).</w:t>
      </w:r>
    </w:p>
    <w:p w:rsidR="00985B33" w:rsidRDefault="00985B33" w:rsidP="00985B33">
      <w:pPr>
        <w:pStyle w:val="Pro-List2"/>
        <w:tabs>
          <w:tab w:val="left" w:pos="-1560"/>
        </w:tabs>
        <w:spacing w:before="0" w:after="240" w:line="240" w:lineRule="auto"/>
        <w:ind w:left="0" w:firstLine="600"/>
        <w:contextualSpacing/>
        <w:rPr>
          <w:rStyle w:val="TextNPA"/>
          <w:rFonts w:ascii="Times New Roman" w:hAnsi="Times New Roman"/>
          <w:sz w:val="28"/>
          <w:szCs w:val="28"/>
        </w:rPr>
      </w:pPr>
      <w:r>
        <w:rPr>
          <w:rStyle w:val="TextNPA"/>
          <w:rFonts w:ascii="Times New Roman" w:hAnsi="Times New Roman"/>
          <w:sz w:val="28"/>
          <w:szCs w:val="28"/>
        </w:rPr>
        <w:t>4.3.4. Персонал, оказывающей услугу учреждения (в том числе технический) ни при каких обстоятельствах не должен повышать голос на занимающихся и иных посетителей, применять меры принуждения и насилия к занимающимся и иным посетителям.</w:t>
      </w:r>
    </w:p>
    <w:p w:rsidR="00985B33" w:rsidRDefault="00985B33" w:rsidP="00985B33">
      <w:pPr>
        <w:pStyle w:val="Pro-List2"/>
        <w:tabs>
          <w:tab w:val="left" w:pos="-1560"/>
        </w:tabs>
        <w:spacing w:before="0" w:after="240" w:line="240" w:lineRule="auto"/>
        <w:ind w:left="0" w:firstLine="600"/>
        <w:contextualSpacing/>
        <w:rPr>
          <w:rStyle w:val="TextNPA"/>
          <w:rFonts w:ascii="Times New Roman" w:hAnsi="Times New Roman"/>
          <w:sz w:val="28"/>
          <w:szCs w:val="28"/>
        </w:rPr>
      </w:pPr>
      <w:r>
        <w:rPr>
          <w:rStyle w:val="TextNPA"/>
          <w:rFonts w:ascii="Times New Roman" w:hAnsi="Times New Roman"/>
          <w:sz w:val="28"/>
          <w:szCs w:val="28"/>
        </w:rPr>
        <w:t>4.3.5. В процессе занятий сотрудники оказывающего услугу учреждения не должны требовать от занимающихся ответов на вопросы, связанные с их личной и семейной жизнью, а также другие вопросы, не имеющие отношения к предмету занятий в клубном формировании.</w:t>
      </w:r>
    </w:p>
    <w:p w:rsidR="00985B33" w:rsidRDefault="00985B33" w:rsidP="00985B33">
      <w:pPr>
        <w:pStyle w:val="Pro-List2"/>
        <w:tabs>
          <w:tab w:val="left" w:pos="-1560"/>
        </w:tabs>
        <w:spacing w:before="0" w:after="240" w:line="240" w:lineRule="auto"/>
        <w:ind w:left="0" w:firstLine="600"/>
        <w:contextualSpacing/>
        <w:rPr>
          <w:rStyle w:val="TextNPA"/>
          <w:rFonts w:ascii="Times New Roman" w:hAnsi="Times New Roman"/>
          <w:sz w:val="28"/>
          <w:szCs w:val="28"/>
        </w:rPr>
      </w:pPr>
      <w:r>
        <w:rPr>
          <w:rStyle w:val="TextNPA"/>
          <w:rFonts w:ascii="Times New Roman" w:hAnsi="Times New Roman"/>
          <w:sz w:val="28"/>
          <w:szCs w:val="28"/>
        </w:rPr>
        <w:t>4.3.6. Учреждение, оказывающее услугу, не должно привлекать занимающихся без согласия занимающихся или их родителей, законных представителей (в случае предоставления услуги несовершеннолетним детям) к труду, не относящемуся к содержанию занятия в клубном формировании.</w:t>
      </w:r>
    </w:p>
    <w:p w:rsidR="00985B33" w:rsidRDefault="00985B33" w:rsidP="00985B33">
      <w:pPr>
        <w:pStyle w:val="Pro-List2"/>
        <w:tabs>
          <w:tab w:val="left" w:pos="-1560"/>
        </w:tabs>
        <w:spacing w:before="0" w:after="240" w:line="240" w:lineRule="auto"/>
        <w:ind w:left="0" w:firstLine="600"/>
        <w:contextualSpacing/>
        <w:rPr>
          <w:rStyle w:val="TextNPA"/>
          <w:rFonts w:ascii="Times New Roman" w:hAnsi="Times New Roman"/>
          <w:sz w:val="28"/>
          <w:szCs w:val="28"/>
        </w:rPr>
      </w:pPr>
      <w:r>
        <w:rPr>
          <w:rStyle w:val="TextNPA"/>
          <w:rFonts w:ascii="Times New Roman" w:hAnsi="Times New Roman"/>
          <w:sz w:val="28"/>
          <w:szCs w:val="28"/>
        </w:rPr>
        <w:t>4.3.7. Учреждение, оказывающее услугу, не должно принуждать занимающихся к вступлению в общественные, общественно-политические организации (объединения), движения и партии, а также принудительно привлекать их к деятельности этих организаций и участию в агитационных кампаниях и политических акциях.</w:t>
      </w:r>
    </w:p>
    <w:p w:rsidR="00985B33" w:rsidRDefault="00985B33" w:rsidP="00985B33">
      <w:pPr>
        <w:pStyle w:val="Pro-List10"/>
        <w:spacing w:before="0" w:after="240" w:line="240" w:lineRule="auto"/>
        <w:ind w:left="0" w:firstLine="600"/>
        <w:contextualSpacing/>
        <w:rPr>
          <w:rStyle w:val="TextNPA"/>
          <w:rFonts w:ascii="Times New Roman" w:hAnsi="Times New Roman"/>
          <w:sz w:val="28"/>
          <w:szCs w:val="28"/>
        </w:rPr>
      </w:pPr>
      <w:bookmarkStart w:id="12" w:name="_Toc151348913"/>
      <w:bookmarkStart w:id="13" w:name="_Toc144541122"/>
      <w:r>
        <w:rPr>
          <w:rStyle w:val="TextNPA"/>
          <w:rFonts w:ascii="Times New Roman" w:hAnsi="Times New Roman"/>
          <w:sz w:val="28"/>
          <w:szCs w:val="28"/>
        </w:rPr>
        <w:t>4.4. Требования к прочим аспектам деятельности</w:t>
      </w:r>
      <w:bookmarkEnd w:id="12"/>
      <w:bookmarkEnd w:id="13"/>
      <w:r>
        <w:rPr>
          <w:rStyle w:val="TextNPA"/>
          <w:rFonts w:ascii="Times New Roman" w:hAnsi="Times New Roman"/>
          <w:sz w:val="28"/>
          <w:szCs w:val="28"/>
        </w:rPr>
        <w:t>:</w:t>
      </w:r>
    </w:p>
    <w:p w:rsidR="00985B33" w:rsidRDefault="00985B33" w:rsidP="00985B33">
      <w:pPr>
        <w:pStyle w:val="Pro-List2"/>
        <w:tabs>
          <w:tab w:val="left" w:pos="-1560"/>
        </w:tabs>
        <w:spacing w:before="0" w:after="240" w:line="240" w:lineRule="auto"/>
        <w:ind w:left="0" w:firstLine="600"/>
        <w:contextualSpacing/>
        <w:rPr>
          <w:rStyle w:val="TextNPA"/>
          <w:rFonts w:ascii="Times New Roman" w:hAnsi="Times New Roman"/>
          <w:sz w:val="28"/>
          <w:szCs w:val="28"/>
        </w:rPr>
      </w:pPr>
      <w:bookmarkStart w:id="14" w:name="_Toc144541121"/>
      <w:bookmarkEnd w:id="11"/>
      <w:r>
        <w:rPr>
          <w:rStyle w:val="TextNPA"/>
          <w:rFonts w:ascii="Times New Roman" w:hAnsi="Times New Roman"/>
          <w:sz w:val="28"/>
          <w:szCs w:val="28"/>
        </w:rPr>
        <w:t>4.4.1. Учреждение, оказывающее услугу, обязано информировать занимающихся или их родителей, законных представителей (в случае предоставления услуги несовершеннолетним детям) о планируемых разовых мероприятиях (клубных вечерах, выступлениях и иных мероприятиях) не позднее, чем за три дня до проведения таких мероприятий.</w:t>
      </w:r>
    </w:p>
    <w:bookmarkEnd w:id="14"/>
    <w:p w:rsidR="00985B33" w:rsidRDefault="00985B33" w:rsidP="00985B33">
      <w:pPr>
        <w:pStyle w:val="Pro-List2"/>
        <w:tabs>
          <w:tab w:val="left" w:pos="-1560"/>
        </w:tabs>
        <w:spacing w:before="0" w:after="240" w:line="240" w:lineRule="auto"/>
        <w:ind w:left="0" w:firstLine="600"/>
        <w:contextualSpacing/>
        <w:rPr>
          <w:rStyle w:val="TextNPA"/>
          <w:rFonts w:ascii="Times New Roman" w:hAnsi="Times New Roman"/>
          <w:sz w:val="28"/>
          <w:szCs w:val="28"/>
        </w:rPr>
      </w:pPr>
      <w:r>
        <w:rPr>
          <w:rStyle w:val="TextNPA"/>
          <w:rFonts w:ascii="Times New Roman" w:hAnsi="Times New Roman"/>
          <w:sz w:val="28"/>
          <w:szCs w:val="28"/>
        </w:rPr>
        <w:t xml:space="preserve">4.4.2. </w:t>
      </w:r>
      <w:proofErr w:type="gramStart"/>
      <w:r>
        <w:rPr>
          <w:rStyle w:val="TextNPA"/>
          <w:rFonts w:ascii="Times New Roman" w:hAnsi="Times New Roman"/>
          <w:sz w:val="28"/>
          <w:szCs w:val="28"/>
        </w:rPr>
        <w:t>Учреждение, оказывающее услугу, не должно препятствовать занимающемуся в возрасте более 14 лет, покинуть занятие в клубном формировании ранее времени окончания занятия без объяснения причин (в случае, если занимающийся предупредил руководителя клубного формирования о своем заблаговременном уходе до начала занятия).</w:t>
      </w:r>
      <w:proofErr w:type="gramEnd"/>
    </w:p>
    <w:p w:rsidR="00985B33" w:rsidRDefault="00985B33" w:rsidP="00985B33">
      <w:pPr>
        <w:pStyle w:val="Pro-List2"/>
        <w:tabs>
          <w:tab w:val="left" w:pos="-1560"/>
        </w:tabs>
        <w:spacing w:before="0" w:after="240" w:line="240" w:lineRule="auto"/>
        <w:ind w:left="0" w:firstLine="600"/>
        <w:contextualSpacing/>
        <w:rPr>
          <w:rStyle w:val="TextNPA"/>
          <w:rFonts w:ascii="Times New Roman" w:hAnsi="Times New Roman"/>
          <w:sz w:val="28"/>
          <w:szCs w:val="28"/>
        </w:rPr>
      </w:pPr>
      <w:r>
        <w:rPr>
          <w:rStyle w:val="TextNPA"/>
          <w:rFonts w:ascii="Times New Roman" w:hAnsi="Times New Roman"/>
          <w:sz w:val="28"/>
          <w:szCs w:val="28"/>
        </w:rPr>
        <w:t>4.4.3. Учреждение, оказывающее услугу, не должно проводить занятия клубных формирований в случаях неисправности электрооборудования.</w:t>
      </w:r>
    </w:p>
    <w:p w:rsidR="00985B33" w:rsidRDefault="00985B33" w:rsidP="00985B33">
      <w:pPr>
        <w:pStyle w:val="Pro-List2"/>
        <w:tabs>
          <w:tab w:val="left" w:pos="-1560"/>
        </w:tabs>
        <w:spacing w:before="0" w:after="240" w:line="240" w:lineRule="auto"/>
        <w:ind w:left="0" w:firstLine="600"/>
        <w:contextualSpacing/>
        <w:rPr>
          <w:rStyle w:val="TextNPA"/>
          <w:rFonts w:ascii="Times New Roman" w:hAnsi="Times New Roman"/>
          <w:sz w:val="28"/>
          <w:szCs w:val="28"/>
        </w:rPr>
      </w:pPr>
      <w:r>
        <w:rPr>
          <w:rStyle w:val="TextNPA"/>
          <w:rFonts w:ascii="Times New Roman" w:hAnsi="Times New Roman"/>
          <w:sz w:val="28"/>
          <w:szCs w:val="28"/>
        </w:rPr>
        <w:t xml:space="preserve">4.4.4. Учреждение, оказывающее услугу, не должно допускать </w:t>
      </w:r>
      <w:proofErr w:type="gramStart"/>
      <w:r>
        <w:rPr>
          <w:rStyle w:val="TextNPA"/>
          <w:rFonts w:ascii="Times New Roman" w:hAnsi="Times New Roman"/>
          <w:sz w:val="28"/>
          <w:szCs w:val="28"/>
        </w:rPr>
        <w:t>занимающихся</w:t>
      </w:r>
      <w:proofErr w:type="gramEnd"/>
      <w:r>
        <w:rPr>
          <w:rStyle w:val="TextNPA"/>
          <w:rFonts w:ascii="Times New Roman" w:hAnsi="Times New Roman"/>
          <w:sz w:val="28"/>
          <w:szCs w:val="28"/>
        </w:rPr>
        <w:t xml:space="preserve"> к занятиям хореографией без специализированной одежды и обуви.</w:t>
      </w:r>
    </w:p>
    <w:p w:rsidR="00985B33" w:rsidRDefault="00985B33" w:rsidP="00985B33">
      <w:pPr>
        <w:pStyle w:val="2"/>
        <w:pageBreakBefore w:val="0"/>
        <w:widowControl w:val="0"/>
        <w:pBdr>
          <w:bottom w:val="none" w:sz="0" w:space="0" w:color="auto"/>
        </w:pBdr>
        <w:tabs>
          <w:tab w:val="left" w:pos="-709"/>
          <w:tab w:val="left" w:pos="0"/>
          <w:tab w:val="num" w:pos="576"/>
        </w:tabs>
        <w:spacing w:after="0"/>
        <w:ind w:left="0" w:firstLine="0"/>
        <w:jc w:val="center"/>
        <w:rPr>
          <w:color w:val="auto"/>
        </w:rPr>
      </w:pPr>
      <w:r>
        <w:rPr>
          <w:rFonts w:ascii="Times New Roman" w:hAnsi="Times New Roman" w:cs="Times New Roman"/>
          <w:color w:val="auto"/>
          <w:lang w:val="en-US"/>
        </w:rPr>
        <w:t>V</w:t>
      </w:r>
      <w:r>
        <w:rPr>
          <w:rFonts w:ascii="Times New Roman" w:hAnsi="Times New Roman" w:cs="Times New Roman"/>
          <w:color w:val="auto"/>
        </w:rPr>
        <w:t xml:space="preserve">. Порядок и формы контроля за предоставлением </w:t>
      </w:r>
    </w:p>
    <w:p w:rsidR="00985B33" w:rsidRDefault="00985B33" w:rsidP="00985B33">
      <w:pPr>
        <w:pStyle w:val="2"/>
        <w:pageBreakBefore w:val="0"/>
        <w:widowControl w:val="0"/>
        <w:pBdr>
          <w:bottom w:val="none" w:sz="0" w:space="0" w:color="auto"/>
        </w:pBdr>
        <w:tabs>
          <w:tab w:val="left" w:pos="-709"/>
          <w:tab w:val="left" w:pos="0"/>
          <w:tab w:val="num" w:pos="576"/>
        </w:tabs>
        <w:spacing w:after="0"/>
        <w:ind w:left="0" w:firstLine="0"/>
        <w:jc w:val="center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муниципальной услуги (работы)</w:t>
      </w:r>
    </w:p>
    <w:p w:rsidR="00985B33" w:rsidRDefault="00985B33" w:rsidP="00985B33">
      <w:pPr>
        <w:ind w:firstLine="709"/>
        <w:rPr>
          <w:sz w:val="28"/>
          <w:szCs w:val="28"/>
        </w:rPr>
      </w:pPr>
    </w:p>
    <w:p w:rsidR="00985B33" w:rsidRDefault="00985B33" w:rsidP="00985B33">
      <w:pPr>
        <w:pStyle w:val="10"/>
        <w:numPr>
          <w:ilvl w:val="0"/>
          <w:numId w:val="3"/>
        </w:numPr>
        <w:tabs>
          <w:tab w:val="clear" w:pos="360"/>
          <w:tab w:val="left" w:pos="708"/>
        </w:tabs>
        <w:spacing w:before="0" w:after="0"/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Текущий контроль за соблюдением последовательности действий, определенных административными процедурами по предоставлению муниципальной услуги (работы), и принятием решений работниками </w:t>
      </w:r>
      <w:r w:rsidR="00FE1AD1">
        <w:rPr>
          <w:rStyle w:val="TextNPA"/>
          <w:rFonts w:cs="Arial"/>
          <w:sz w:val="28"/>
          <w:szCs w:val="28"/>
        </w:rPr>
        <w:t xml:space="preserve">МБУК </w:t>
      </w:r>
      <w:r w:rsidR="00FE1AD1">
        <w:rPr>
          <w:rStyle w:val="TextNPA"/>
          <w:rFonts w:ascii="Times New Roman" w:hAnsi="Times New Roman"/>
          <w:sz w:val="28"/>
          <w:szCs w:val="28"/>
        </w:rPr>
        <w:t>ИКЦ М</w:t>
      </w:r>
      <w:proofErr w:type="gramStart"/>
      <w:r w:rsidR="00FE1AD1">
        <w:rPr>
          <w:rStyle w:val="TextNPA"/>
          <w:rFonts w:ascii="Times New Roman" w:hAnsi="Times New Roman"/>
          <w:sz w:val="28"/>
          <w:szCs w:val="28"/>
        </w:rPr>
        <w:t>О»</w:t>
      </w:r>
      <w:proofErr w:type="gramEnd"/>
      <w:r w:rsidR="00FE1AD1">
        <w:rPr>
          <w:rStyle w:val="TextNPA"/>
          <w:rFonts w:ascii="Times New Roman" w:hAnsi="Times New Roman"/>
          <w:sz w:val="28"/>
          <w:szCs w:val="28"/>
        </w:rPr>
        <w:t>Нельхай».</w:t>
      </w:r>
      <w:r>
        <w:rPr>
          <w:sz w:val="28"/>
          <w:szCs w:val="28"/>
        </w:rPr>
        <w:t>, осуществляется руководителем, ответственным за организацию работы по предоставлению муниципальной услуги (работы), а также должностными лицами, участвующими в предоставлении муниципальной услуги (работы).</w:t>
      </w:r>
    </w:p>
    <w:p w:rsidR="00985B33" w:rsidRDefault="00985B33" w:rsidP="00985B33">
      <w:pPr>
        <w:pStyle w:val="10"/>
        <w:numPr>
          <w:ilvl w:val="0"/>
          <w:numId w:val="3"/>
        </w:numPr>
        <w:tabs>
          <w:tab w:val="clear" w:pos="360"/>
          <w:tab w:val="left" w:pos="708"/>
        </w:tabs>
        <w:spacing w:before="0" w:after="0"/>
        <w:ind w:left="0" w:firstLine="567"/>
        <w:rPr>
          <w:sz w:val="28"/>
          <w:szCs w:val="28"/>
        </w:rPr>
      </w:pPr>
      <w:r>
        <w:rPr>
          <w:sz w:val="28"/>
          <w:szCs w:val="28"/>
        </w:rPr>
        <w:t>Текущий контроль осуществляется путем проведения руководителем, ответственным за организацию работы по предоставлению муниципальной услуги (работы), проверок соблюдения и исполнения положений настоящего административного регламента, иных правовых актов.</w:t>
      </w:r>
    </w:p>
    <w:p w:rsidR="00985B33" w:rsidRDefault="00985B33" w:rsidP="00985B33">
      <w:pPr>
        <w:pStyle w:val="10"/>
        <w:numPr>
          <w:ilvl w:val="0"/>
          <w:numId w:val="3"/>
        </w:numPr>
        <w:tabs>
          <w:tab w:val="clear" w:pos="360"/>
          <w:tab w:val="left" w:pos="567"/>
        </w:tabs>
        <w:spacing w:before="0" w:after="0"/>
        <w:ind w:left="0" w:firstLine="567"/>
        <w:rPr>
          <w:sz w:val="28"/>
          <w:szCs w:val="28"/>
        </w:rPr>
      </w:pPr>
      <w:r>
        <w:rPr>
          <w:sz w:val="28"/>
          <w:szCs w:val="28"/>
        </w:rPr>
        <w:t>Периодичность осуществления текущего контроля устанавливается председателем комитета по культуре администрации МО «Аларский район».</w:t>
      </w:r>
    </w:p>
    <w:p w:rsidR="00FE1AD1" w:rsidRPr="00FE1AD1" w:rsidRDefault="00985B33" w:rsidP="00985B33">
      <w:pPr>
        <w:pStyle w:val="10"/>
        <w:numPr>
          <w:ilvl w:val="0"/>
          <w:numId w:val="3"/>
        </w:numPr>
        <w:tabs>
          <w:tab w:val="clear" w:pos="360"/>
          <w:tab w:val="left" w:pos="708"/>
        </w:tabs>
        <w:spacing w:before="0" w:after="0"/>
        <w:ind w:left="0" w:firstLine="567"/>
        <w:rPr>
          <w:rStyle w:val="TextNPA"/>
          <w:rFonts w:ascii="Times New Roman" w:hAnsi="Times New Roman" w:cs="Times New Roman"/>
          <w:sz w:val="28"/>
          <w:szCs w:val="28"/>
        </w:rPr>
      </w:pPr>
      <w:r w:rsidRPr="00FE1AD1">
        <w:rPr>
          <w:sz w:val="28"/>
          <w:szCs w:val="28"/>
        </w:rPr>
        <w:t xml:space="preserve">Контроль за полнотой и качеством предоставления муниципальной услуги (работы) включает в себя проведение проверок, выявление и устранение нарушений прав потребителей результатов предоставления муниципальной услуги (работы), рассмотрение, принятие решений и подготовку ответов на обращения потребителей результатов предоставления муниципальной услуги (работы), содержащих жалобы на решения, действия (бездействие) работников </w:t>
      </w:r>
      <w:r w:rsidR="00FE1AD1">
        <w:rPr>
          <w:rStyle w:val="TextNPA"/>
          <w:rFonts w:cs="Arial"/>
          <w:sz w:val="28"/>
          <w:szCs w:val="28"/>
        </w:rPr>
        <w:t xml:space="preserve">МБУК </w:t>
      </w:r>
      <w:r w:rsidR="00FE1AD1">
        <w:rPr>
          <w:rStyle w:val="TextNPA"/>
          <w:rFonts w:ascii="Times New Roman" w:hAnsi="Times New Roman"/>
          <w:sz w:val="28"/>
          <w:szCs w:val="28"/>
        </w:rPr>
        <w:t>ИКЦ М</w:t>
      </w:r>
      <w:proofErr w:type="gramStart"/>
      <w:r w:rsidR="00FE1AD1">
        <w:rPr>
          <w:rStyle w:val="TextNPA"/>
          <w:rFonts w:ascii="Times New Roman" w:hAnsi="Times New Roman"/>
          <w:sz w:val="28"/>
          <w:szCs w:val="28"/>
        </w:rPr>
        <w:t>О»</w:t>
      </w:r>
      <w:proofErr w:type="gramEnd"/>
      <w:r w:rsidR="00FE1AD1">
        <w:rPr>
          <w:rStyle w:val="TextNPA"/>
          <w:rFonts w:ascii="Times New Roman" w:hAnsi="Times New Roman"/>
          <w:sz w:val="28"/>
          <w:szCs w:val="28"/>
        </w:rPr>
        <w:t xml:space="preserve">Нельхай». </w:t>
      </w:r>
    </w:p>
    <w:p w:rsidR="00985B33" w:rsidRPr="00FE1AD1" w:rsidRDefault="00985B33" w:rsidP="00985B33">
      <w:pPr>
        <w:pStyle w:val="10"/>
        <w:numPr>
          <w:ilvl w:val="0"/>
          <w:numId w:val="3"/>
        </w:numPr>
        <w:tabs>
          <w:tab w:val="clear" w:pos="360"/>
          <w:tab w:val="left" w:pos="708"/>
        </w:tabs>
        <w:spacing w:before="0" w:after="0"/>
        <w:ind w:left="0" w:firstLine="567"/>
        <w:rPr>
          <w:sz w:val="28"/>
          <w:szCs w:val="28"/>
        </w:rPr>
      </w:pPr>
      <w:r w:rsidRPr="00FE1AD1">
        <w:rPr>
          <w:sz w:val="28"/>
          <w:szCs w:val="28"/>
        </w:rPr>
        <w:t xml:space="preserve">По результатам проведенных проверок, в случае </w:t>
      </w:r>
      <w:proofErr w:type="gramStart"/>
      <w:r w:rsidRPr="00FE1AD1">
        <w:rPr>
          <w:sz w:val="28"/>
          <w:szCs w:val="28"/>
        </w:rPr>
        <w:t>выявления нарушений прав потребителей результатов предоставления муниципальной</w:t>
      </w:r>
      <w:proofErr w:type="gramEnd"/>
      <w:r w:rsidRPr="00FE1AD1">
        <w:rPr>
          <w:sz w:val="28"/>
          <w:szCs w:val="28"/>
        </w:rPr>
        <w:t xml:space="preserve"> услуги (работы), осуществляется привлечение виновных лиц к ответственности в соответствии с законодательством Российской Федерации.</w:t>
      </w:r>
    </w:p>
    <w:p w:rsidR="00985B33" w:rsidRDefault="00985B33" w:rsidP="00985B33">
      <w:pPr>
        <w:pStyle w:val="10"/>
        <w:numPr>
          <w:ilvl w:val="0"/>
          <w:numId w:val="3"/>
        </w:numPr>
        <w:tabs>
          <w:tab w:val="clear" w:pos="360"/>
          <w:tab w:val="left" w:pos="708"/>
        </w:tabs>
        <w:spacing w:before="0" w:after="0"/>
        <w:ind w:left="0" w:firstLine="567"/>
        <w:rPr>
          <w:sz w:val="28"/>
          <w:szCs w:val="28"/>
        </w:rPr>
      </w:pPr>
      <w:r>
        <w:rPr>
          <w:sz w:val="28"/>
          <w:szCs w:val="28"/>
        </w:rPr>
        <w:t>Проведение проверок может носить плановый характер (осуществляться на основании годовых планов работы), тематический характер (проверка предоставления муниципальной услуги (работы) по отдельным видам прав и сделок, отдельным категориям потребителей) и внеплановый характер (по конкретному обращению потребителя результатов предоставления муниципальной услуги (работы)).</w:t>
      </w:r>
    </w:p>
    <w:p w:rsidR="00985B33" w:rsidRDefault="00985B33" w:rsidP="00985B33">
      <w:pPr>
        <w:ind w:firstLine="708"/>
        <w:jc w:val="both"/>
        <w:rPr>
          <w:sz w:val="28"/>
          <w:szCs w:val="28"/>
        </w:rPr>
      </w:pPr>
    </w:p>
    <w:p w:rsidR="00985B33" w:rsidRDefault="00985B33" w:rsidP="00985B33">
      <w:pPr>
        <w:widowControl w:val="0"/>
        <w:numPr>
          <w:ilvl w:val="0"/>
          <w:numId w:val="4"/>
        </w:numPr>
        <w:suppressAutoHyphens/>
        <w:spacing w:after="240"/>
        <w:jc w:val="center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Порядок обжалования действий (бездействия) и решений, осуществляемых (принятых) в ходе предоставления муниципальной услуги (работы).</w:t>
      </w:r>
    </w:p>
    <w:p w:rsidR="00985B33" w:rsidRDefault="00985B33" w:rsidP="00985B33">
      <w:pPr>
        <w:widowControl w:val="0"/>
        <w:numPr>
          <w:ilvl w:val="1"/>
          <w:numId w:val="4"/>
        </w:numPr>
        <w:tabs>
          <w:tab w:val="left" w:pos="567"/>
        </w:tabs>
        <w:suppressAutoHyphens/>
        <w:ind w:left="0" w:firstLine="567"/>
        <w:jc w:val="both"/>
        <w:rPr>
          <w:rFonts w:ascii="Georgia" w:hAnsi="Georgia"/>
          <w:b/>
          <w:bCs/>
          <w:color w:val="000000"/>
          <w:sz w:val="28"/>
          <w:szCs w:val="28"/>
          <w:u w:val="single"/>
          <w:shd w:val="clear" w:color="auto" w:fill="FFFFFF"/>
        </w:rPr>
      </w:pPr>
      <w:r>
        <w:rPr>
          <w:sz w:val="28"/>
          <w:szCs w:val="28"/>
        </w:rPr>
        <w:t xml:space="preserve">Потребители результатов предоставления муниципальной услуги (работы) имеют право на обжалование действий (бездействий) и решений работников органов, участвующих в предоставлении муниципальной услуги (работы), в вышестоящие органы в досудебном и судебном порядке. </w:t>
      </w:r>
    </w:p>
    <w:p w:rsidR="00985B33" w:rsidRDefault="00985B33" w:rsidP="00985B33">
      <w:pPr>
        <w:widowControl w:val="0"/>
        <w:numPr>
          <w:ilvl w:val="1"/>
          <w:numId w:val="4"/>
        </w:numPr>
        <w:tabs>
          <w:tab w:val="left" w:pos="567"/>
        </w:tabs>
        <w:suppressAutoHyphens/>
        <w:ind w:left="0" w:firstLine="567"/>
        <w:jc w:val="both"/>
        <w:rPr>
          <w:b/>
          <w:bCs/>
          <w:color w:val="000000"/>
          <w:sz w:val="28"/>
          <w:szCs w:val="28"/>
          <w:u w:val="single"/>
          <w:shd w:val="clear" w:color="auto" w:fill="FFFFFF"/>
        </w:rPr>
      </w:pPr>
      <w:r>
        <w:rPr>
          <w:sz w:val="28"/>
          <w:szCs w:val="28"/>
        </w:rPr>
        <w:t xml:space="preserve">Потребители результатов предоставления муниципальной услуги (работы) </w:t>
      </w:r>
      <w:r>
        <w:rPr>
          <w:color w:val="000000"/>
          <w:sz w:val="28"/>
          <w:szCs w:val="28"/>
          <w:shd w:val="clear" w:color="auto" w:fill="FFFFFF"/>
        </w:rPr>
        <w:t>вправе обратиться с жалобой письменно, устно или в форме электронного документа.</w:t>
      </w:r>
    </w:p>
    <w:p w:rsidR="00985B33" w:rsidRDefault="00985B33" w:rsidP="00985B33">
      <w:pPr>
        <w:widowControl w:val="0"/>
        <w:numPr>
          <w:ilvl w:val="1"/>
          <w:numId w:val="4"/>
        </w:numPr>
        <w:tabs>
          <w:tab w:val="left" w:pos="567"/>
        </w:tabs>
        <w:suppressAutoHyphens/>
        <w:ind w:left="0" w:firstLine="567"/>
        <w:jc w:val="both"/>
        <w:rPr>
          <w:b/>
          <w:bCs/>
          <w:sz w:val="28"/>
          <w:szCs w:val="28"/>
          <w:u w:val="single"/>
        </w:rPr>
      </w:pPr>
      <w:r>
        <w:rPr>
          <w:bCs/>
          <w:sz w:val="28"/>
          <w:szCs w:val="28"/>
        </w:rPr>
        <w:t>З</w:t>
      </w:r>
      <w:r>
        <w:rPr>
          <w:sz w:val="28"/>
          <w:szCs w:val="28"/>
        </w:rPr>
        <w:t xml:space="preserve">аявитель в своей жалобе в обязательном порядке указывает: </w:t>
      </w:r>
    </w:p>
    <w:p w:rsidR="00985B33" w:rsidRDefault="00985B33" w:rsidP="00985B33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-</w:t>
      </w:r>
      <w:r>
        <w:rPr>
          <w:sz w:val="28"/>
          <w:szCs w:val="28"/>
        </w:rPr>
        <w:t xml:space="preserve"> фамилию, имя, отчество; </w:t>
      </w:r>
    </w:p>
    <w:p w:rsidR="00985B33" w:rsidRDefault="00985B33" w:rsidP="00985B3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почтовый адрес, по которому должен быть направлен ответ; </w:t>
      </w:r>
    </w:p>
    <w:p w:rsidR="00985B33" w:rsidRDefault="00985B33" w:rsidP="00985B3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изложение сути жалобы; </w:t>
      </w:r>
    </w:p>
    <w:p w:rsidR="00985B33" w:rsidRDefault="00985B33" w:rsidP="00985B33">
      <w:pPr>
        <w:jc w:val="both"/>
        <w:rPr>
          <w:sz w:val="28"/>
          <w:szCs w:val="28"/>
        </w:rPr>
      </w:pPr>
      <w:r>
        <w:rPr>
          <w:sz w:val="28"/>
          <w:szCs w:val="28"/>
        </w:rPr>
        <w:t>- личную подпись и дату.</w:t>
      </w:r>
    </w:p>
    <w:p w:rsidR="00985B33" w:rsidRDefault="00985B33" w:rsidP="00985B33">
      <w:pPr>
        <w:tabs>
          <w:tab w:val="left" w:pos="567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6.4. Должностные лица, ответственные или уполномоченные работники органов, участвующих в предоставлении муниципальной услуги (работы), проводят личный прием потребителей результатов предоставления муниципальной услуги (работы):</w:t>
      </w:r>
    </w:p>
    <w:p w:rsidR="00985B33" w:rsidRDefault="00985B33" w:rsidP="00985B3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обеспечивает объективное, всестороннее и своевременное рассмотрение обращения, в случае необходимости с участием заявителя, направившего жалобу, или его законного представителя; </w:t>
      </w:r>
    </w:p>
    <w:p w:rsidR="00985B33" w:rsidRDefault="00985B33" w:rsidP="00985B3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вправе запрашивать необходимые для рассмотрения жалобы документы и материалы в других муниципальных органах, органах местного самоуправления, у иных должностных лиц, за исключением судов, органов дознания и органов предварительного следствия; </w:t>
      </w:r>
    </w:p>
    <w:p w:rsidR="00985B33" w:rsidRDefault="00985B33" w:rsidP="00985B3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 результатам рассмотрения жалобы принимает меры, направленные на восстановление или защиту нарушенных прав, свобод и законных интересов заявителя, дает письменный ответ по существу поставленных в жалобе вопросов. </w:t>
      </w:r>
    </w:p>
    <w:p w:rsidR="00985B33" w:rsidRDefault="00985B33" w:rsidP="00985B33">
      <w:pPr>
        <w:pStyle w:val="10"/>
        <w:tabs>
          <w:tab w:val="left" w:pos="15"/>
        </w:tabs>
        <w:spacing w:before="0" w:after="0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6.5. При обращении потребителей результатов предоставления муниципальной услуги в письменной форме срок рассмотрения жалобы не должен превышать 15 дней с момента получения обращения. </w:t>
      </w:r>
    </w:p>
    <w:p w:rsidR="00985B33" w:rsidRDefault="00985B33" w:rsidP="00985B3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6.6. Если в письменной жалобе не указаны фамилия инициатора жалобы и почтовый адрес, по которому должен быть направлен ответ, ответ на жалобу не дается. </w:t>
      </w:r>
    </w:p>
    <w:p w:rsidR="00985B33" w:rsidRDefault="00985B33" w:rsidP="00985B33">
      <w:pPr>
        <w:pStyle w:val="10"/>
        <w:spacing w:before="0" w:after="0"/>
        <w:ind w:firstLine="567"/>
        <w:rPr>
          <w:sz w:val="28"/>
          <w:szCs w:val="28"/>
        </w:rPr>
      </w:pPr>
      <w:r>
        <w:rPr>
          <w:sz w:val="28"/>
          <w:szCs w:val="28"/>
        </w:rPr>
        <w:t>6.7. К жалобе могут быть приложены копии документов, подтверждающих изложенные в жалобе обстоятельства. В таком случае в жалобе приводится перечень прилагаемых к ней документов.</w:t>
      </w:r>
    </w:p>
    <w:p w:rsidR="00985B33" w:rsidRDefault="00985B33" w:rsidP="00985B33">
      <w:pPr>
        <w:pStyle w:val="10"/>
        <w:spacing w:before="0" w:after="0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6.8. </w:t>
      </w:r>
      <w:proofErr w:type="gramStart"/>
      <w:r>
        <w:rPr>
          <w:sz w:val="28"/>
          <w:szCs w:val="28"/>
        </w:rPr>
        <w:t xml:space="preserve">Если документы, имеющие существенное значение для рассмотрения жалобы, отсутствуют или не приложены к обращению, должностное лицо </w:t>
      </w:r>
      <w:r>
        <w:rPr>
          <w:sz w:val="28"/>
          <w:szCs w:val="28"/>
          <w:shd w:val="clear" w:color="auto" w:fill="FFFFFF"/>
        </w:rPr>
        <w:t>запрашивает,  в том числе в электронной форме, необходимые для рассмотрения обращения документы и материалы в других государственных органах, органах местного самоуправления и у иных должностных лиц, за исключением судов, органов дознания и органов предварительного следствия.</w:t>
      </w:r>
      <w:r>
        <w:rPr>
          <w:sz w:val="28"/>
          <w:szCs w:val="28"/>
        </w:rPr>
        <w:t xml:space="preserve"> </w:t>
      </w:r>
      <w:proofErr w:type="gramEnd"/>
    </w:p>
    <w:p w:rsidR="00985B33" w:rsidRDefault="00985B33" w:rsidP="00985B33">
      <w:pPr>
        <w:pStyle w:val="10"/>
        <w:spacing w:before="0" w:after="0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6.9. Жалоба подписывается подавшим ее потребителем результатов предоставления муниципальной услуги (работы). </w:t>
      </w:r>
    </w:p>
    <w:p w:rsidR="00985B33" w:rsidRDefault="00985B33" w:rsidP="00985B33">
      <w:pPr>
        <w:pStyle w:val="10"/>
        <w:spacing w:before="0" w:after="0"/>
        <w:ind w:firstLine="567"/>
        <w:rPr>
          <w:sz w:val="28"/>
          <w:szCs w:val="28"/>
        </w:rPr>
      </w:pPr>
      <w:r>
        <w:rPr>
          <w:sz w:val="28"/>
          <w:szCs w:val="28"/>
        </w:rPr>
        <w:t>6.10. По результатам рассмотрения жалобы должностное лицо, ответственный или уполномоченный работник принимает решение об удовлетворении требований потребителя результатов предоставления муниципальной услуг</w:t>
      </w:r>
      <w:proofErr w:type="gramStart"/>
      <w:r>
        <w:rPr>
          <w:sz w:val="28"/>
          <w:szCs w:val="28"/>
        </w:rPr>
        <w:t>и(</w:t>
      </w:r>
      <w:proofErr w:type="gramEnd"/>
      <w:r>
        <w:rPr>
          <w:sz w:val="28"/>
          <w:szCs w:val="28"/>
        </w:rPr>
        <w:t xml:space="preserve">работы) и о признании неправомерным действия (бездействия) либо об отказе в удовлетворении жалобы. </w:t>
      </w:r>
    </w:p>
    <w:p w:rsidR="00985B33" w:rsidRDefault="00985B33" w:rsidP="00985B33">
      <w:pPr>
        <w:pStyle w:val="10"/>
        <w:spacing w:before="0" w:after="0"/>
        <w:rPr>
          <w:sz w:val="28"/>
          <w:szCs w:val="28"/>
        </w:rPr>
      </w:pPr>
      <w:r>
        <w:rPr>
          <w:sz w:val="28"/>
          <w:szCs w:val="28"/>
        </w:rPr>
        <w:t>6.11. Письменный ответ, содержащий результаты рассмотрения обращения, направляется потребителю результатов предоставления муниципальной услуги (работы).</w:t>
      </w:r>
    </w:p>
    <w:p w:rsidR="00985B33" w:rsidRDefault="00985B33" w:rsidP="00985B33">
      <w:pPr>
        <w:pStyle w:val="10"/>
        <w:spacing w:before="0" w:after="0"/>
        <w:ind w:firstLine="567"/>
        <w:rPr>
          <w:sz w:val="28"/>
          <w:szCs w:val="28"/>
        </w:rPr>
      </w:pPr>
      <w:r>
        <w:rPr>
          <w:sz w:val="28"/>
          <w:szCs w:val="28"/>
        </w:rPr>
        <w:t>6.12. Обращение потребителя результатов предоставления муниципальной услуги (работы) не рассматривается в следующих случаях:</w:t>
      </w:r>
    </w:p>
    <w:p w:rsidR="00985B33" w:rsidRDefault="00985B33" w:rsidP="00985B33">
      <w:pPr>
        <w:pStyle w:val="a4"/>
        <w:shd w:val="clear" w:color="auto" w:fill="FFFFFF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rFonts w:ascii="Arial" w:hAnsi="Arial" w:cs="Arial"/>
          <w:color w:val="515151"/>
          <w:sz w:val="21"/>
        </w:rPr>
        <w:t> </w:t>
      </w:r>
      <w:r>
        <w:rPr>
          <w:sz w:val="28"/>
          <w:szCs w:val="28"/>
        </w:rPr>
        <w:t>оно является нечитаемым;</w:t>
      </w:r>
    </w:p>
    <w:p w:rsidR="00985B33" w:rsidRDefault="00985B33" w:rsidP="00985B33">
      <w:pPr>
        <w:shd w:val="clear" w:color="auto" w:fill="FFFFFF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- в обращении содержатся угрозы или нецензурная брань;</w:t>
      </w:r>
    </w:p>
    <w:p w:rsidR="00985B33" w:rsidRDefault="00985B33" w:rsidP="00985B33">
      <w:pPr>
        <w:shd w:val="clear" w:color="auto" w:fill="FFFFFF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- на аналогичные обращения давались неоднократные письменные ответы по существу;</w:t>
      </w:r>
    </w:p>
    <w:p w:rsidR="00985B33" w:rsidRDefault="00985B33" w:rsidP="00985B33">
      <w:pPr>
        <w:shd w:val="clear" w:color="auto" w:fill="FFFFFF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- обращение является анонимным.</w:t>
      </w:r>
    </w:p>
    <w:p w:rsidR="00985B33" w:rsidRDefault="00985B33" w:rsidP="00985B33">
      <w:pPr>
        <w:pStyle w:val="1"/>
        <w:tabs>
          <w:tab w:val="left" w:pos="1494"/>
        </w:tabs>
        <w:spacing w:before="0" w:after="0"/>
        <w:ind w:firstLine="709"/>
        <w:rPr>
          <w:sz w:val="28"/>
          <w:szCs w:val="28"/>
        </w:rPr>
      </w:pPr>
      <w:r>
        <w:rPr>
          <w:sz w:val="28"/>
          <w:szCs w:val="28"/>
        </w:rPr>
        <w:t>6.13. Письменный ответ с указанием причин отказа в рассмотрении жалобы направляется заявителю не позднее 15 дней с момента ее получения.</w:t>
      </w:r>
    </w:p>
    <w:p w:rsidR="00985B33" w:rsidRDefault="00985B33" w:rsidP="00985B33">
      <w:pPr>
        <w:pStyle w:val="10"/>
        <w:spacing w:before="0" w:after="0"/>
        <w:ind w:firstLine="567"/>
        <w:rPr>
          <w:sz w:val="28"/>
          <w:szCs w:val="28"/>
        </w:rPr>
      </w:pPr>
      <w:r>
        <w:rPr>
          <w:sz w:val="28"/>
          <w:szCs w:val="28"/>
        </w:rPr>
        <w:t>6.14. Потребители результатов предоставления муниципальной услуги (работы) вправе обжаловать решения, принятые в ходе предоставления муниципальной услуги (работы), действия или бездействия должностных лиц, ответственных или уполномоченных работников, работников, участвующих в предоставлении муниципальной услуги (работы), в судебном порядке.</w:t>
      </w:r>
    </w:p>
    <w:p w:rsidR="00985B33" w:rsidRDefault="00985B33" w:rsidP="00985B33">
      <w:pPr>
        <w:pStyle w:val="10"/>
        <w:spacing w:before="0" w:after="0"/>
        <w:ind w:firstLine="567"/>
        <w:rPr>
          <w:sz w:val="28"/>
          <w:szCs w:val="28"/>
        </w:rPr>
      </w:pPr>
      <w:r>
        <w:rPr>
          <w:sz w:val="28"/>
          <w:szCs w:val="28"/>
        </w:rPr>
        <w:t>6.15. В суде могут быть обжалованы решения, действия или бездействия, в результате которых:</w:t>
      </w:r>
    </w:p>
    <w:p w:rsidR="00985B33" w:rsidRDefault="00985B33" w:rsidP="00985B33">
      <w:pPr>
        <w:pStyle w:val="1"/>
        <w:tabs>
          <w:tab w:val="left" w:pos="1494"/>
        </w:tabs>
        <w:spacing w:before="0" w:after="0"/>
        <w:ind w:firstLine="709"/>
        <w:rPr>
          <w:sz w:val="28"/>
          <w:szCs w:val="28"/>
        </w:rPr>
      </w:pPr>
      <w:r>
        <w:rPr>
          <w:sz w:val="28"/>
          <w:szCs w:val="28"/>
        </w:rPr>
        <w:t>- нарушены права и свободы потребителя результатов предоставления муниципальной услуги (работы);</w:t>
      </w:r>
    </w:p>
    <w:p w:rsidR="00985B33" w:rsidRDefault="00985B33" w:rsidP="00985B33">
      <w:pPr>
        <w:pStyle w:val="1"/>
        <w:tabs>
          <w:tab w:val="left" w:pos="1494"/>
        </w:tabs>
        <w:spacing w:before="0" w:after="0"/>
        <w:ind w:firstLine="709"/>
        <w:rPr>
          <w:sz w:val="28"/>
          <w:szCs w:val="28"/>
        </w:rPr>
      </w:pPr>
      <w:r>
        <w:rPr>
          <w:sz w:val="28"/>
          <w:szCs w:val="28"/>
        </w:rPr>
        <w:t>- созданы препятствия к осуществлению потребителем результатов предоставления муниципальной услуги его прав и свобод;</w:t>
      </w:r>
    </w:p>
    <w:p w:rsidR="00985B33" w:rsidRDefault="00FE1AD1" w:rsidP="00985B33">
      <w:pPr>
        <w:pStyle w:val="1"/>
        <w:tabs>
          <w:tab w:val="left" w:pos="1494"/>
        </w:tabs>
        <w:spacing w:before="0" w:after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85B33">
        <w:rPr>
          <w:sz w:val="28"/>
          <w:szCs w:val="28"/>
        </w:rPr>
        <w:t>незаконно на потребителя результатов предоставления муниципальной услуги (работы) возложена какая-либо обязанность</w:t>
      </w:r>
      <w:proofErr w:type="gramStart"/>
      <w:r w:rsidR="00985B33">
        <w:rPr>
          <w:sz w:val="28"/>
          <w:szCs w:val="28"/>
        </w:rPr>
        <w:t>,и</w:t>
      </w:r>
      <w:proofErr w:type="gramEnd"/>
      <w:r w:rsidR="00985B33">
        <w:rPr>
          <w:sz w:val="28"/>
          <w:szCs w:val="28"/>
        </w:rPr>
        <w:t>ли он незаконно привлечен к какой-либо ответственности.</w:t>
      </w:r>
    </w:p>
    <w:p w:rsidR="00985B33" w:rsidRDefault="00985B33" w:rsidP="00985B33">
      <w:pPr>
        <w:pStyle w:val="10"/>
        <w:spacing w:before="0" w:after="0"/>
        <w:ind w:firstLine="567"/>
        <w:rPr>
          <w:sz w:val="28"/>
          <w:szCs w:val="28"/>
        </w:rPr>
      </w:pPr>
      <w:r>
        <w:rPr>
          <w:sz w:val="28"/>
          <w:szCs w:val="28"/>
        </w:rPr>
        <w:t>6.16. Потребитель результатов предоставления муниципальной услуги (работы) вправе обжаловать как вышеназванные решения, действия или бездействие, так и послужившую основанием для их принятия или совершения информацию либо то и другое одновременно.</w:t>
      </w:r>
    </w:p>
    <w:p w:rsidR="00985B33" w:rsidRDefault="00985B33" w:rsidP="00985B33">
      <w:pPr>
        <w:ind w:firstLine="708"/>
        <w:jc w:val="both"/>
        <w:rPr>
          <w:b/>
          <w:sz w:val="28"/>
          <w:szCs w:val="28"/>
        </w:rPr>
      </w:pPr>
    </w:p>
    <w:p w:rsidR="00985B33" w:rsidRDefault="00985B33" w:rsidP="00985B33">
      <w:pPr>
        <w:spacing w:after="240"/>
        <w:ind w:firstLine="4800"/>
        <w:rPr>
          <w:rStyle w:val="TextNPA"/>
          <w:rFonts w:cs="Times New Roman"/>
        </w:rPr>
      </w:pPr>
    </w:p>
    <w:p w:rsidR="00985B33" w:rsidRDefault="00985B33" w:rsidP="00985B33">
      <w:pPr>
        <w:spacing w:after="240"/>
        <w:ind w:firstLine="4800"/>
        <w:rPr>
          <w:rStyle w:val="TextNPA"/>
          <w:sz w:val="28"/>
          <w:szCs w:val="28"/>
        </w:rPr>
      </w:pPr>
    </w:p>
    <w:p w:rsidR="00985B33" w:rsidRDefault="00985B33" w:rsidP="00985B33">
      <w:pPr>
        <w:spacing w:after="240"/>
        <w:ind w:firstLine="4800"/>
        <w:rPr>
          <w:rStyle w:val="TextNPA"/>
          <w:sz w:val="28"/>
          <w:szCs w:val="28"/>
        </w:rPr>
      </w:pPr>
    </w:p>
    <w:p w:rsidR="00985B33" w:rsidRDefault="00985B33" w:rsidP="00985B33">
      <w:pPr>
        <w:spacing w:after="240"/>
        <w:ind w:firstLine="4800"/>
        <w:rPr>
          <w:rStyle w:val="TextNPA"/>
          <w:sz w:val="28"/>
          <w:szCs w:val="28"/>
        </w:rPr>
      </w:pPr>
    </w:p>
    <w:p w:rsidR="00985B33" w:rsidRDefault="00985B33" w:rsidP="00985B33">
      <w:pPr>
        <w:spacing w:after="240"/>
        <w:ind w:firstLine="4800"/>
        <w:rPr>
          <w:rStyle w:val="TextNPA"/>
          <w:sz w:val="28"/>
          <w:szCs w:val="28"/>
        </w:rPr>
      </w:pPr>
    </w:p>
    <w:p w:rsidR="00985B33" w:rsidRDefault="00985B33" w:rsidP="00985B33">
      <w:pPr>
        <w:spacing w:after="240"/>
        <w:ind w:firstLine="4800"/>
        <w:rPr>
          <w:rStyle w:val="TextNPA"/>
          <w:sz w:val="28"/>
          <w:szCs w:val="28"/>
        </w:rPr>
      </w:pPr>
    </w:p>
    <w:p w:rsidR="00985B33" w:rsidRDefault="00985B33" w:rsidP="00985B33">
      <w:pPr>
        <w:spacing w:after="240"/>
        <w:ind w:firstLine="4800"/>
        <w:rPr>
          <w:rStyle w:val="TextNPA"/>
          <w:sz w:val="28"/>
          <w:szCs w:val="28"/>
        </w:rPr>
      </w:pPr>
    </w:p>
    <w:p w:rsidR="00985B33" w:rsidRDefault="00985B33" w:rsidP="00985B33">
      <w:pPr>
        <w:spacing w:after="240"/>
        <w:ind w:firstLine="4800"/>
        <w:rPr>
          <w:rStyle w:val="TextNPA"/>
          <w:sz w:val="28"/>
          <w:szCs w:val="28"/>
        </w:rPr>
      </w:pPr>
    </w:p>
    <w:p w:rsidR="00985B33" w:rsidRDefault="00985B33" w:rsidP="00985B33">
      <w:pPr>
        <w:spacing w:after="240"/>
        <w:ind w:firstLine="4800"/>
        <w:rPr>
          <w:rStyle w:val="TextNPA"/>
          <w:sz w:val="28"/>
          <w:szCs w:val="28"/>
        </w:rPr>
      </w:pPr>
    </w:p>
    <w:p w:rsidR="00985B33" w:rsidRDefault="00985B33" w:rsidP="00985B33">
      <w:pPr>
        <w:spacing w:after="240"/>
        <w:ind w:firstLine="4800"/>
        <w:rPr>
          <w:rStyle w:val="TextNPA"/>
          <w:sz w:val="28"/>
          <w:szCs w:val="28"/>
        </w:rPr>
      </w:pPr>
    </w:p>
    <w:p w:rsidR="00FE1AD1" w:rsidRDefault="00FE1AD1" w:rsidP="00985B33">
      <w:pPr>
        <w:spacing w:after="240"/>
        <w:ind w:firstLine="4800"/>
        <w:rPr>
          <w:rStyle w:val="TextNPA"/>
          <w:sz w:val="28"/>
          <w:szCs w:val="28"/>
        </w:rPr>
      </w:pPr>
    </w:p>
    <w:p w:rsidR="00FE1AD1" w:rsidRDefault="00FE1AD1" w:rsidP="00985B33">
      <w:pPr>
        <w:spacing w:after="240"/>
        <w:ind w:firstLine="4800"/>
        <w:rPr>
          <w:rStyle w:val="TextNPA"/>
          <w:sz w:val="28"/>
          <w:szCs w:val="28"/>
        </w:rPr>
      </w:pPr>
    </w:p>
    <w:p w:rsidR="00985B33" w:rsidRDefault="00985B33" w:rsidP="00985B33">
      <w:pPr>
        <w:spacing w:after="240"/>
        <w:ind w:firstLine="4800"/>
        <w:rPr>
          <w:rStyle w:val="TextNPA"/>
          <w:sz w:val="28"/>
          <w:szCs w:val="28"/>
        </w:rPr>
      </w:pPr>
    </w:p>
    <w:p w:rsidR="00985B33" w:rsidRDefault="00985B33" w:rsidP="00985B33">
      <w:pPr>
        <w:ind w:firstLine="4800"/>
        <w:rPr>
          <w:sz w:val="26"/>
          <w:szCs w:val="26"/>
        </w:rPr>
      </w:pPr>
      <w:r>
        <w:rPr>
          <w:sz w:val="26"/>
          <w:szCs w:val="26"/>
        </w:rPr>
        <w:t xml:space="preserve">  Приложение </w:t>
      </w:r>
    </w:p>
    <w:p w:rsidR="00985B33" w:rsidRDefault="00985B33" w:rsidP="00985B33">
      <w:pPr>
        <w:ind w:left="4962" w:hanging="162"/>
        <w:rPr>
          <w:rStyle w:val="TextNPA"/>
          <w:rFonts w:cs="Times New Roman"/>
        </w:rPr>
      </w:pPr>
      <w:r>
        <w:rPr>
          <w:sz w:val="26"/>
          <w:szCs w:val="26"/>
        </w:rPr>
        <w:t xml:space="preserve">  К Административному регламенту предоставления муниципальной услуги (работы) </w:t>
      </w:r>
      <w:r>
        <w:rPr>
          <w:sz w:val="26"/>
        </w:rPr>
        <w:t>«</w:t>
      </w:r>
      <w:r>
        <w:rPr>
          <w:rStyle w:val="TextNPA"/>
          <w:sz w:val="26"/>
        </w:rPr>
        <w:t xml:space="preserve">Организация деятельности клубных формирований и формирований  </w:t>
      </w:r>
    </w:p>
    <w:p w:rsidR="00985B33" w:rsidRDefault="00985B33" w:rsidP="00FE1AD1">
      <w:pPr>
        <w:pStyle w:val="3"/>
        <w:spacing w:before="0" w:after="0"/>
        <w:ind w:left="3540"/>
        <w:rPr>
          <w:rFonts w:ascii="Times New Roman" w:hAnsi="Times New Roman"/>
        </w:rPr>
      </w:pPr>
      <w:r>
        <w:rPr>
          <w:rStyle w:val="TextNPA"/>
          <w:rFonts w:ascii="Times New Roman" w:hAnsi="Times New Roman" w:cs="Times New Roman"/>
          <w:color w:val="auto"/>
          <w:sz w:val="26"/>
        </w:rPr>
        <w:t xml:space="preserve">                      </w:t>
      </w:r>
      <w:r w:rsidR="00FE1AD1">
        <w:rPr>
          <w:rStyle w:val="TextNPA"/>
          <w:rFonts w:ascii="Times New Roman" w:hAnsi="Times New Roman" w:cs="Times New Roman"/>
          <w:color w:val="auto"/>
          <w:sz w:val="26"/>
        </w:rPr>
        <w:t xml:space="preserve">самодеятельного народного </w:t>
      </w:r>
      <w:r>
        <w:rPr>
          <w:rStyle w:val="TextNPA"/>
          <w:rFonts w:ascii="Times New Roman" w:hAnsi="Times New Roman" w:cs="Times New Roman"/>
          <w:color w:val="auto"/>
          <w:sz w:val="26"/>
        </w:rPr>
        <w:t>творчества</w:t>
      </w:r>
      <w:r>
        <w:rPr>
          <w:rFonts w:ascii="Times New Roman" w:hAnsi="Times New Roman" w:cs="Times New Roman"/>
          <w:color w:val="auto"/>
          <w:sz w:val="26"/>
        </w:rPr>
        <w:t>»</w:t>
      </w:r>
      <w:r>
        <w:rPr>
          <w:rFonts w:ascii="Times New Roman" w:hAnsi="Times New Roman" w:cs="Times New Roman"/>
          <w:sz w:val="26"/>
        </w:rPr>
        <w:t xml:space="preserve"> </w:t>
      </w:r>
    </w:p>
    <w:p w:rsidR="00985B33" w:rsidRDefault="00985B33" w:rsidP="00985B33">
      <w:pPr>
        <w:ind w:firstLine="4800"/>
        <w:jc w:val="right"/>
        <w:rPr>
          <w:sz w:val="26"/>
          <w:szCs w:val="26"/>
        </w:rPr>
      </w:pPr>
      <w:r>
        <w:rPr>
          <w:sz w:val="26"/>
          <w:szCs w:val="26"/>
        </w:rPr>
        <w:t>(лицевая сторона)</w:t>
      </w:r>
    </w:p>
    <w:p w:rsidR="00985B33" w:rsidRDefault="00985B33" w:rsidP="00985B33">
      <w:pPr>
        <w:pStyle w:val="a5"/>
        <w:tabs>
          <w:tab w:val="left" w:pos="10320"/>
        </w:tabs>
        <w:spacing w:after="0"/>
        <w:ind w:left="4200" w:right="-64" w:firstLine="600"/>
        <w:jc w:val="right"/>
        <w:rPr>
          <w:sz w:val="26"/>
          <w:szCs w:val="26"/>
        </w:rPr>
      </w:pPr>
    </w:p>
    <w:p w:rsidR="00985B33" w:rsidRDefault="00985B33" w:rsidP="00985B33">
      <w:pPr>
        <w:pStyle w:val="a5"/>
        <w:tabs>
          <w:tab w:val="left" w:pos="10320"/>
        </w:tabs>
        <w:spacing w:after="0"/>
        <w:ind w:right="-64" w:firstLine="60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                       _________________________________________________________</w:t>
      </w:r>
    </w:p>
    <w:p w:rsidR="00985B33" w:rsidRDefault="00985B33" w:rsidP="00985B33">
      <w:pPr>
        <w:pStyle w:val="a5"/>
        <w:tabs>
          <w:tab w:val="left" w:pos="10320"/>
        </w:tabs>
        <w:spacing w:after="0"/>
        <w:ind w:right="-64"/>
        <w:jc w:val="right"/>
        <w:rPr>
          <w:sz w:val="20"/>
          <w:szCs w:val="20"/>
        </w:rPr>
      </w:pPr>
      <w:r>
        <w:rPr>
          <w:sz w:val="26"/>
          <w:szCs w:val="26"/>
        </w:rPr>
        <w:t xml:space="preserve">                                                </w:t>
      </w:r>
      <w:r>
        <w:rPr>
          <w:sz w:val="20"/>
          <w:szCs w:val="20"/>
        </w:rPr>
        <w:t>(ФИО руководителя ответственного структурного подразделения)</w:t>
      </w:r>
    </w:p>
    <w:p w:rsidR="00985B33" w:rsidRDefault="00985B33" w:rsidP="00985B33">
      <w:pPr>
        <w:pStyle w:val="a5"/>
        <w:tabs>
          <w:tab w:val="left" w:pos="10320"/>
        </w:tabs>
        <w:spacing w:after="0"/>
        <w:ind w:right="-64" w:firstLine="1900"/>
        <w:jc w:val="right"/>
        <w:rPr>
          <w:sz w:val="10"/>
          <w:szCs w:val="10"/>
        </w:rPr>
      </w:pPr>
    </w:p>
    <w:p w:rsidR="00985B33" w:rsidRDefault="00985B33" w:rsidP="00985B33">
      <w:pPr>
        <w:pStyle w:val="a5"/>
        <w:tabs>
          <w:tab w:val="left" w:pos="10320"/>
        </w:tabs>
        <w:spacing w:after="0"/>
        <w:ind w:right="-64" w:firstLine="190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   от   _____________________________________________________</w:t>
      </w:r>
    </w:p>
    <w:p w:rsidR="00985B33" w:rsidRDefault="00985B33" w:rsidP="00985B33">
      <w:pPr>
        <w:pStyle w:val="a5"/>
        <w:tabs>
          <w:tab w:val="left" w:pos="10320"/>
        </w:tabs>
        <w:spacing w:after="0"/>
        <w:ind w:right="-64" w:firstLine="190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(ФИО заявителя)</w:t>
      </w:r>
    </w:p>
    <w:p w:rsidR="00985B33" w:rsidRDefault="00985B33" w:rsidP="00985B33">
      <w:pPr>
        <w:pStyle w:val="a5"/>
        <w:tabs>
          <w:tab w:val="left" w:pos="5880"/>
        </w:tabs>
        <w:spacing w:after="0"/>
        <w:ind w:right="4376" w:firstLine="600"/>
        <w:rPr>
          <w:sz w:val="20"/>
          <w:szCs w:val="20"/>
        </w:rPr>
      </w:pPr>
    </w:p>
    <w:p w:rsidR="00985B33" w:rsidRDefault="00985B33" w:rsidP="00985B33">
      <w:pPr>
        <w:pStyle w:val="a5"/>
        <w:tabs>
          <w:tab w:val="left" w:pos="5880"/>
        </w:tabs>
        <w:spacing w:after="0"/>
        <w:ind w:right="4376" w:firstLine="600"/>
        <w:rPr>
          <w:sz w:val="10"/>
          <w:szCs w:val="10"/>
        </w:rPr>
      </w:pPr>
    </w:p>
    <w:p w:rsidR="00985B33" w:rsidRDefault="00985B33" w:rsidP="00985B33">
      <w:pPr>
        <w:jc w:val="center"/>
        <w:rPr>
          <w:sz w:val="26"/>
          <w:szCs w:val="26"/>
        </w:rPr>
      </w:pPr>
      <w:r>
        <w:rPr>
          <w:sz w:val="26"/>
          <w:szCs w:val="26"/>
        </w:rPr>
        <w:t>Жалоба на нарушение требований регламента муниципальной услуги (работы)</w:t>
      </w:r>
    </w:p>
    <w:p w:rsidR="00985B33" w:rsidRDefault="00985B33" w:rsidP="00985B33">
      <w:pPr>
        <w:ind w:firstLine="600"/>
        <w:rPr>
          <w:sz w:val="26"/>
          <w:szCs w:val="26"/>
        </w:rPr>
      </w:pPr>
    </w:p>
    <w:p w:rsidR="00985B33" w:rsidRDefault="00985B33" w:rsidP="00985B33">
      <w:pPr>
        <w:rPr>
          <w:sz w:val="26"/>
          <w:szCs w:val="26"/>
        </w:rPr>
      </w:pPr>
      <w:r>
        <w:rPr>
          <w:sz w:val="26"/>
          <w:szCs w:val="26"/>
        </w:rPr>
        <w:t xml:space="preserve">Я, _______________________________________________________________________, </w:t>
      </w:r>
    </w:p>
    <w:p w:rsidR="00985B33" w:rsidRDefault="00985B33" w:rsidP="00985B33">
      <w:pPr>
        <w:ind w:firstLine="600"/>
        <w:rPr>
          <w:sz w:val="20"/>
          <w:szCs w:val="20"/>
        </w:rPr>
      </w:pPr>
      <w:r>
        <w:rPr>
          <w:sz w:val="26"/>
          <w:szCs w:val="26"/>
        </w:rPr>
        <w:t xml:space="preserve">                                                           </w:t>
      </w:r>
      <w:r>
        <w:rPr>
          <w:sz w:val="20"/>
          <w:szCs w:val="20"/>
        </w:rPr>
        <w:t>(ФИО заявителя)</w:t>
      </w:r>
    </w:p>
    <w:p w:rsidR="00985B33" w:rsidRDefault="00985B33" w:rsidP="00985B33">
      <w:pPr>
        <w:rPr>
          <w:sz w:val="26"/>
          <w:szCs w:val="26"/>
        </w:rPr>
      </w:pPr>
      <w:proofErr w:type="gramStart"/>
      <w:r>
        <w:rPr>
          <w:sz w:val="26"/>
          <w:szCs w:val="26"/>
        </w:rPr>
        <w:t>проживающий</w:t>
      </w:r>
      <w:proofErr w:type="gramEnd"/>
      <w:r>
        <w:rPr>
          <w:sz w:val="26"/>
          <w:szCs w:val="26"/>
        </w:rPr>
        <w:t xml:space="preserve"> по адресу ___________________________________________________, </w:t>
      </w:r>
    </w:p>
    <w:p w:rsidR="00985B33" w:rsidRDefault="00985B33" w:rsidP="00985B33">
      <w:pPr>
        <w:ind w:firstLine="600"/>
        <w:rPr>
          <w:sz w:val="20"/>
          <w:szCs w:val="20"/>
        </w:rPr>
      </w:pPr>
      <w:r>
        <w:rPr>
          <w:sz w:val="26"/>
          <w:szCs w:val="26"/>
        </w:rPr>
        <w:t xml:space="preserve">                                                     </w:t>
      </w:r>
      <w:r>
        <w:rPr>
          <w:sz w:val="20"/>
          <w:szCs w:val="20"/>
        </w:rPr>
        <w:t>(индекс, город, улица, дом, квартира)</w:t>
      </w:r>
    </w:p>
    <w:p w:rsidR="00985B33" w:rsidRDefault="00985B33" w:rsidP="00985B33">
      <w:pPr>
        <w:rPr>
          <w:sz w:val="26"/>
          <w:szCs w:val="26"/>
        </w:rPr>
      </w:pPr>
      <w:r>
        <w:rPr>
          <w:sz w:val="26"/>
          <w:szCs w:val="26"/>
        </w:rPr>
        <w:t>подаю жалобу от  имени  ____________________________________________________</w:t>
      </w:r>
    </w:p>
    <w:p w:rsidR="00985B33" w:rsidRDefault="00985B33" w:rsidP="00985B33">
      <w:pPr>
        <w:ind w:firstLine="60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(своего, или ФИО лица, которого представляет заявитель)</w:t>
      </w:r>
    </w:p>
    <w:p w:rsidR="00985B33" w:rsidRDefault="00985B33" w:rsidP="00985B33">
      <w:pPr>
        <w:rPr>
          <w:sz w:val="26"/>
          <w:szCs w:val="26"/>
        </w:rPr>
      </w:pPr>
      <w:r>
        <w:rPr>
          <w:sz w:val="26"/>
          <w:szCs w:val="26"/>
        </w:rPr>
        <w:t>на нарушение регламента муниципальной услуги (работы)_________________________</w:t>
      </w:r>
    </w:p>
    <w:p w:rsidR="00985B33" w:rsidRDefault="00985B33" w:rsidP="00985B33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_________________________________________________________________________,</w:t>
      </w:r>
    </w:p>
    <w:p w:rsidR="00985B33" w:rsidRDefault="00985B33" w:rsidP="00985B33">
      <w:pPr>
        <w:rPr>
          <w:sz w:val="26"/>
          <w:szCs w:val="26"/>
        </w:rPr>
      </w:pPr>
      <w:r>
        <w:rPr>
          <w:sz w:val="26"/>
          <w:szCs w:val="26"/>
        </w:rPr>
        <w:t>допущенное _______________________________________________________________</w:t>
      </w:r>
    </w:p>
    <w:p w:rsidR="00985B33" w:rsidRDefault="00985B33" w:rsidP="00985B33">
      <w:pPr>
        <w:ind w:firstLine="60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(наименование организации, допустившей нарушение регламента)</w:t>
      </w:r>
    </w:p>
    <w:p w:rsidR="00985B33" w:rsidRDefault="00985B33" w:rsidP="00985B33">
      <w:pPr>
        <w:ind w:firstLine="600"/>
        <w:rPr>
          <w:sz w:val="20"/>
          <w:szCs w:val="20"/>
        </w:rPr>
      </w:pPr>
    </w:p>
    <w:p w:rsidR="00985B33" w:rsidRDefault="00985B33" w:rsidP="00985B33">
      <w:pPr>
        <w:rPr>
          <w:sz w:val="26"/>
          <w:szCs w:val="26"/>
        </w:rPr>
      </w:pPr>
      <w:r>
        <w:rPr>
          <w:sz w:val="26"/>
          <w:szCs w:val="26"/>
        </w:rPr>
        <w:t>в части следующих требований:</w:t>
      </w:r>
    </w:p>
    <w:p w:rsidR="00985B33" w:rsidRDefault="00985B33" w:rsidP="00985B33">
      <w:pPr>
        <w:ind w:firstLine="600"/>
        <w:rPr>
          <w:sz w:val="26"/>
          <w:szCs w:val="26"/>
        </w:rPr>
      </w:pPr>
      <w:r>
        <w:rPr>
          <w:rStyle w:val="Pro-List11"/>
          <w:sz w:val="26"/>
          <w:szCs w:val="26"/>
        </w:rPr>
        <w:t>1.  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85B33" w:rsidRDefault="00985B33" w:rsidP="00985B33">
      <w:pPr>
        <w:jc w:val="center"/>
        <w:rPr>
          <w:sz w:val="20"/>
          <w:szCs w:val="20"/>
        </w:rPr>
      </w:pPr>
      <w:r>
        <w:rPr>
          <w:sz w:val="20"/>
          <w:szCs w:val="20"/>
        </w:rPr>
        <w:t>(описание нарушения, в т.ч. участники, место, дата и время фиксации нарушения)</w:t>
      </w:r>
    </w:p>
    <w:p w:rsidR="00985B33" w:rsidRDefault="00985B33" w:rsidP="00985B33">
      <w:pPr>
        <w:ind w:firstLine="600"/>
        <w:rPr>
          <w:sz w:val="26"/>
          <w:szCs w:val="26"/>
        </w:rPr>
      </w:pPr>
      <w:r>
        <w:rPr>
          <w:rStyle w:val="Pro-List11"/>
          <w:sz w:val="26"/>
          <w:szCs w:val="26"/>
        </w:rPr>
        <w:t>2.  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85B33" w:rsidRDefault="00985B33" w:rsidP="00985B33">
      <w:pPr>
        <w:jc w:val="center"/>
        <w:rPr>
          <w:sz w:val="20"/>
          <w:szCs w:val="20"/>
        </w:rPr>
      </w:pPr>
      <w:r>
        <w:rPr>
          <w:sz w:val="20"/>
          <w:szCs w:val="20"/>
        </w:rPr>
        <w:t>(описание нарушения, в т.ч. участники, место, дата и время фиксации нарушения)</w:t>
      </w:r>
    </w:p>
    <w:p w:rsidR="00985B33" w:rsidRDefault="00985B33" w:rsidP="00985B33">
      <w:pPr>
        <w:ind w:firstLine="600"/>
        <w:rPr>
          <w:sz w:val="26"/>
          <w:szCs w:val="26"/>
        </w:rPr>
      </w:pPr>
      <w:r>
        <w:rPr>
          <w:rStyle w:val="Pro-List11"/>
          <w:sz w:val="26"/>
          <w:szCs w:val="26"/>
        </w:rPr>
        <w:t>3.  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85B33" w:rsidRDefault="00985B33" w:rsidP="00985B33">
      <w:pPr>
        <w:jc w:val="center"/>
        <w:rPr>
          <w:sz w:val="20"/>
          <w:szCs w:val="20"/>
        </w:rPr>
      </w:pPr>
      <w:r>
        <w:rPr>
          <w:sz w:val="20"/>
          <w:szCs w:val="20"/>
        </w:rPr>
        <w:t>(описание нарушения, в т.ч. участники, место, дата и время фиксации нарушения)</w:t>
      </w:r>
    </w:p>
    <w:p w:rsidR="00985B33" w:rsidRDefault="00985B33" w:rsidP="00985B33">
      <w:pPr>
        <w:ind w:firstLine="4900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985B33" w:rsidRDefault="00985B33" w:rsidP="00985B33">
      <w:pPr>
        <w:ind w:firstLine="4800"/>
        <w:rPr>
          <w:sz w:val="26"/>
          <w:szCs w:val="26"/>
        </w:rPr>
      </w:pPr>
      <w:r>
        <w:rPr>
          <w:sz w:val="26"/>
          <w:szCs w:val="26"/>
        </w:rPr>
        <w:t xml:space="preserve">  Приложение </w:t>
      </w:r>
    </w:p>
    <w:p w:rsidR="00985B33" w:rsidRDefault="00985B33" w:rsidP="00985B33">
      <w:pPr>
        <w:ind w:left="4962" w:hanging="162"/>
        <w:rPr>
          <w:rStyle w:val="TextNPA"/>
          <w:rFonts w:cs="Times New Roman"/>
        </w:rPr>
      </w:pPr>
      <w:r>
        <w:rPr>
          <w:sz w:val="26"/>
          <w:szCs w:val="26"/>
        </w:rPr>
        <w:t xml:space="preserve">  к Административному регламенту           предоставления муниципальной услуги (работы) </w:t>
      </w:r>
      <w:r>
        <w:rPr>
          <w:sz w:val="26"/>
        </w:rPr>
        <w:t>«</w:t>
      </w:r>
      <w:r>
        <w:rPr>
          <w:rStyle w:val="TextNPA"/>
          <w:sz w:val="26"/>
        </w:rPr>
        <w:t xml:space="preserve">Организация деятельности клубных формирований и формирований  </w:t>
      </w:r>
    </w:p>
    <w:p w:rsidR="00985B33" w:rsidRDefault="00985B33" w:rsidP="00985B33">
      <w:pPr>
        <w:ind w:left="4962" w:hanging="162"/>
      </w:pPr>
      <w:r>
        <w:rPr>
          <w:rStyle w:val="TextNPA"/>
          <w:sz w:val="26"/>
        </w:rPr>
        <w:t xml:space="preserve">   самодеятельного народного творчества</w:t>
      </w:r>
      <w:r>
        <w:rPr>
          <w:sz w:val="26"/>
        </w:rPr>
        <w:t>»             (</w:t>
      </w:r>
      <w:r>
        <w:rPr>
          <w:sz w:val="26"/>
          <w:szCs w:val="26"/>
        </w:rPr>
        <w:t>обратная сторона)</w:t>
      </w:r>
    </w:p>
    <w:p w:rsidR="00985B33" w:rsidRDefault="00985B33" w:rsidP="00FE1AD1">
      <w:pPr>
        <w:rPr>
          <w:sz w:val="26"/>
          <w:szCs w:val="26"/>
        </w:rPr>
      </w:pPr>
    </w:p>
    <w:p w:rsidR="00985B33" w:rsidRDefault="00985B33" w:rsidP="00985B33">
      <w:pPr>
        <w:ind w:firstLine="600"/>
        <w:rPr>
          <w:sz w:val="26"/>
          <w:szCs w:val="26"/>
        </w:rPr>
      </w:pPr>
      <w:r>
        <w:rPr>
          <w:sz w:val="26"/>
          <w:szCs w:val="26"/>
        </w:rPr>
        <w:t>До момента подачи настоящей жалобы мною (моим доверителем) были использованы следующие способы обжалования вышеуказанных нарушений:</w:t>
      </w:r>
    </w:p>
    <w:p w:rsidR="00985B33" w:rsidRDefault="00985B33" w:rsidP="00985B33">
      <w:pPr>
        <w:ind w:firstLine="600"/>
        <w:rPr>
          <w:sz w:val="26"/>
          <w:szCs w:val="26"/>
        </w:rPr>
      </w:pPr>
      <w:r>
        <w:rPr>
          <w:sz w:val="26"/>
          <w:szCs w:val="26"/>
        </w:rPr>
        <w:t>обращение к сотруднику учреждения, оказывающего услуг</w:t>
      </w:r>
      <w:proofErr w:type="gramStart"/>
      <w:r>
        <w:rPr>
          <w:sz w:val="26"/>
          <w:szCs w:val="26"/>
        </w:rPr>
        <w:t>у(</w:t>
      </w:r>
      <w:proofErr w:type="gramEnd"/>
      <w:r>
        <w:rPr>
          <w:sz w:val="26"/>
          <w:szCs w:val="26"/>
        </w:rPr>
        <w:t>работу) __________ (да/нет)</w:t>
      </w:r>
    </w:p>
    <w:p w:rsidR="00985B33" w:rsidRDefault="00985B33" w:rsidP="00985B33">
      <w:pPr>
        <w:ind w:firstLine="600"/>
        <w:rPr>
          <w:sz w:val="26"/>
          <w:szCs w:val="26"/>
        </w:rPr>
      </w:pPr>
      <w:r>
        <w:rPr>
          <w:sz w:val="26"/>
          <w:szCs w:val="26"/>
        </w:rPr>
        <w:t>обращение к руководителю учреждения, оказывающего услугу (работу) ________ (да/нет)</w:t>
      </w:r>
    </w:p>
    <w:p w:rsidR="00985B33" w:rsidRDefault="00985B33" w:rsidP="00985B33">
      <w:pPr>
        <w:ind w:firstLine="600"/>
        <w:rPr>
          <w:sz w:val="26"/>
          <w:szCs w:val="26"/>
        </w:rPr>
      </w:pPr>
    </w:p>
    <w:p w:rsidR="00985B33" w:rsidRDefault="00985B33" w:rsidP="00985B33">
      <w:pPr>
        <w:ind w:firstLine="600"/>
        <w:rPr>
          <w:sz w:val="26"/>
          <w:szCs w:val="26"/>
        </w:rPr>
      </w:pPr>
      <w:r>
        <w:rPr>
          <w:sz w:val="26"/>
          <w:szCs w:val="26"/>
        </w:rPr>
        <w:t>Для подтверждения представленной мной информации у меня имеются следующие материалы:</w:t>
      </w:r>
    </w:p>
    <w:p w:rsidR="00985B33" w:rsidRDefault="00985B33" w:rsidP="00985B33">
      <w:pPr>
        <w:ind w:right="-2" w:firstLine="60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1.Официальное письмо учреждения, оказывающего услугу (работу), о </w:t>
      </w:r>
      <w:proofErr w:type="gramStart"/>
      <w:r>
        <w:rPr>
          <w:sz w:val="26"/>
          <w:szCs w:val="26"/>
        </w:rPr>
        <w:t>предпринятых мерах</w:t>
      </w:r>
      <w:proofErr w:type="gramEnd"/>
      <w:r>
        <w:rPr>
          <w:sz w:val="26"/>
          <w:szCs w:val="26"/>
        </w:rPr>
        <w:t xml:space="preserve"> по факту получения жалобы ________________________(да/нет)</w:t>
      </w:r>
    </w:p>
    <w:p w:rsidR="00985B33" w:rsidRDefault="00985B33" w:rsidP="00985B33">
      <w:pPr>
        <w:ind w:right="-2" w:firstLine="600"/>
        <w:jc w:val="both"/>
        <w:rPr>
          <w:sz w:val="26"/>
          <w:szCs w:val="26"/>
        </w:rPr>
      </w:pPr>
      <w:r>
        <w:rPr>
          <w:sz w:val="26"/>
          <w:szCs w:val="26"/>
        </w:rPr>
        <w:t>2.Официальное письмо учреждения, оказывающего услугу (работу), об отказе в удовлетворении требований заявителя_____________________ (да/нет)</w:t>
      </w:r>
    </w:p>
    <w:p w:rsidR="00985B33" w:rsidRDefault="00985B33" w:rsidP="00985B33">
      <w:pPr>
        <w:ind w:right="-2" w:firstLine="600"/>
        <w:jc w:val="both"/>
        <w:rPr>
          <w:sz w:val="26"/>
          <w:szCs w:val="26"/>
        </w:rPr>
      </w:pPr>
      <w:r>
        <w:rPr>
          <w:sz w:val="26"/>
          <w:szCs w:val="26"/>
        </w:rPr>
        <w:t>3.Расписка в получении жалобы, подписанная руководителем учреждения, оказывающего услугу (работу)_________________________ (да/нет)</w:t>
      </w:r>
    </w:p>
    <w:p w:rsidR="00985B33" w:rsidRDefault="00985B33" w:rsidP="00985B33">
      <w:pPr>
        <w:ind w:right="-2" w:firstLine="600"/>
        <w:jc w:val="both"/>
        <w:rPr>
          <w:sz w:val="14"/>
          <w:szCs w:val="14"/>
        </w:rPr>
      </w:pPr>
    </w:p>
    <w:p w:rsidR="00985B33" w:rsidRDefault="00985B33" w:rsidP="00985B33">
      <w:pPr>
        <w:ind w:firstLine="600"/>
        <w:rPr>
          <w:sz w:val="26"/>
          <w:szCs w:val="26"/>
        </w:rPr>
      </w:pPr>
      <w:r>
        <w:rPr>
          <w:sz w:val="26"/>
          <w:szCs w:val="26"/>
        </w:rPr>
        <w:t>4.  ___________________________________________________________________</w:t>
      </w:r>
    </w:p>
    <w:p w:rsidR="00985B33" w:rsidRDefault="00985B33" w:rsidP="00985B33">
      <w:pPr>
        <w:ind w:firstLine="600"/>
        <w:rPr>
          <w:sz w:val="14"/>
          <w:szCs w:val="14"/>
        </w:rPr>
      </w:pPr>
    </w:p>
    <w:p w:rsidR="00985B33" w:rsidRDefault="00985B33" w:rsidP="00985B33">
      <w:pPr>
        <w:ind w:firstLine="600"/>
        <w:rPr>
          <w:sz w:val="26"/>
          <w:szCs w:val="26"/>
        </w:rPr>
      </w:pPr>
      <w:r>
        <w:rPr>
          <w:sz w:val="26"/>
          <w:szCs w:val="26"/>
        </w:rPr>
        <w:t>5.  ___________________________________________________________________</w:t>
      </w:r>
    </w:p>
    <w:p w:rsidR="00985B33" w:rsidRDefault="00985B33" w:rsidP="00985B33">
      <w:pPr>
        <w:ind w:firstLine="600"/>
        <w:rPr>
          <w:sz w:val="26"/>
          <w:szCs w:val="26"/>
        </w:rPr>
      </w:pPr>
      <w:r>
        <w:rPr>
          <w:sz w:val="26"/>
          <w:szCs w:val="26"/>
        </w:rPr>
        <w:t>6.  ___________________________________________________________________</w:t>
      </w:r>
    </w:p>
    <w:p w:rsidR="00985B33" w:rsidRDefault="00985B33" w:rsidP="00985B33">
      <w:pPr>
        <w:ind w:firstLine="600"/>
        <w:rPr>
          <w:sz w:val="26"/>
          <w:szCs w:val="26"/>
        </w:rPr>
      </w:pPr>
    </w:p>
    <w:p w:rsidR="00985B33" w:rsidRDefault="00985B33" w:rsidP="00985B33">
      <w:pPr>
        <w:ind w:firstLine="600"/>
        <w:rPr>
          <w:sz w:val="26"/>
          <w:szCs w:val="26"/>
        </w:rPr>
      </w:pPr>
      <w:r>
        <w:rPr>
          <w:sz w:val="26"/>
          <w:szCs w:val="26"/>
        </w:rPr>
        <w:t>Копии имеющих документов, указанных в п. 1-3 прилагаю к жалобе ___ (да/нет)</w:t>
      </w:r>
    </w:p>
    <w:p w:rsidR="00985B33" w:rsidRDefault="00985B33" w:rsidP="00985B33">
      <w:pPr>
        <w:ind w:firstLine="600"/>
        <w:rPr>
          <w:sz w:val="26"/>
          <w:szCs w:val="26"/>
        </w:rPr>
      </w:pPr>
    </w:p>
    <w:p w:rsidR="00985B33" w:rsidRDefault="00985B33" w:rsidP="00985B33">
      <w:pPr>
        <w:ind w:firstLine="600"/>
        <w:rPr>
          <w:sz w:val="26"/>
          <w:szCs w:val="26"/>
        </w:rPr>
      </w:pPr>
      <w:r>
        <w:rPr>
          <w:sz w:val="26"/>
          <w:szCs w:val="26"/>
        </w:rPr>
        <w:t>Достоверность представленных мною сведений подтверждаю.</w:t>
      </w:r>
    </w:p>
    <w:p w:rsidR="00985B33" w:rsidRDefault="00985B33" w:rsidP="00985B33">
      <w:pPr>
        <w:ind w:firstLine="600"/>
        <w:rPr>
          <w:sz w:val="26"/>
          <w:szCs w:val="26"/>
        </w:rPr>
      </w:pPr>
    </w:p>
    <w:p w:rsidR="00985B33" w:rsidRDefault="002E7DD3" w:rsidP="00985B33">
      <w:pPr>
        <w:ind w:firstLine="600"/>
        <w:rPr>
          <w:sz w:val="26"/>
          <w:szCs w:val="26"/>
        </w:rPr>
      </w:pPr>
      <w:r w:rsidRPr="002E7DD3">
        <w:rPr>
          <w:noProof/>
        </w:rPr>
        <w:pict>
          <v:rect id="Прямоугольник 2" o:spid="_x0000_s1026" style="position:absolute;left:0;text-align:left;margin-left:295pt;margin-top:10.05pt;width:186pt;height:65.2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uzG9RwIAAE0EAAAOAAAAZHJzL2Uyb0RvYy54bWysVM2O0zAQviPxDpbvNGlol27UdLXqUoS0&#10;wEoLD+A6TmLh2GbsNi0nJK5IPAIPwQXxs8+QvhETp1u6wAmRg+XxzHye+b5xpmebWpG1ACeNzuhw&#10;EFMiNDe51GVGX71cPJhQ4jzTOVNGi4xuhaNns/v3po1NRWIqo3IBBEG0Sxub0cp7m0aR45WomRsY&#10;KzQ6CwM182hCGeXAGkSvVZTE8UnUGMgtGC6cw9OL3klnAb8oBPcvisIJT1RGsTYfVgjrsluj2ZSl&#10;JTBbSb4vg/1DFTWTGi89QF0wz8gK5B9QteRgnCn8gJs6MkUhuQg9YDfD+LduritmRegFyXH2QJP7&#10;f7D8+foKiMwzmlCiWY0StZ9273Yf2+/tze59+7m9ab/tPrQ/2i/tV5J0fDXWpZh2ba+g69jZS8Nf&#10;O6LNvGK6FOcApqkEy7HKYRcf3UnoDIepZNk8Mzlex1beBOo2BdQdIJJCNkGh7UEhsfGE42Hy8CRB&#10;2Snh6Jskk3gUJIxYepttwfknwtSk22QUcAICOltfOt9Vw9LbkFC9UTJfSKWCAeVyroCsGU7LInyh&#10;AWzyOExp0mT0dJyMA/IdnzuGiMP3N4haehx7JWvs4hDE0o62xzoPQ+mZVP0eS1Z6z2NHXS/B0uRb&#10;pBFMP9P4BnFTGXhLSYPznFH3ZsVAUKKeapTidDhCrogPxmj8KEEDjj3LYw/THKEy6inpt3PfP5qV&#10;BVlWeNMw9K7NOcpXyMBsJ21f1b5YnNlA+P59dY/i2A5Rv/4Cs58AAAD//wMAUEsDBBQABgAIAAAA&#10;IQDmcyEc3gAAAAoBAAAPAAAAZHJzL2Rvd25yZXYueG1sTI/BTsMwDIbvSLxDZCRuLFlRJ1qaTgg0&#10;JI5bd+HmNqEtNE7VpFvh6TEndrT96ff3F9vFDeJkp9B70rBeKRCWGm96ajUcq93dA4gQkQwOnqyG&#10;bxtgW15fFZgbf6a9PR1iKziEQo4auhjHXMrQdNZhWPnREt8+/OQw8ji10kx45nA3yESpjXTYE3/o&#10;cLTPnW2+DrPTUPfJEX/21aty2e4+vi3V5/z+ovXtzfL0CCLaJf7D8KfP6lCyU+1nMkEMGtJMcZeo&#10;IVFrEAxkm4QXNZOpSkGWhbysUP4CAAD//wMAUEsBAi0AFAAGAAgAAAAhALaDOJL+AAAA4QEAABMA&#10;AAAAAAAAAAAAAAAAAAAAAFtDb250ZW50X1R5cGVzXS54bWxQSwECLQAUAAYACAAAACEAOP0h/9YA&#10;AACUAQAACwAAAAAAAAAAAAAAAAAvAQAAX3JlbHMvLnJlbHNQSwECLQAUAAYACAAAACEAPbsxvUcC&#10;AABNBAAADgAAAAAAAAAAAAAAAAAuAgAAZHJzL2Uyb0RvYy54bWxQSwECLQAUAAYACAAAACEA5nMh&#10;HN4AAAAKAQAADwAAAAAAAAAAAAAAAAChBAAAZHJzL2Rvd25yZXYueG1sUEsFBgAAAAAEAAQA8wAA&#10;AKwFAAAAAA==&#10;"/>
        </w:pict>
      </w:r>
    </w:p>
    <w:p w:rsidR="00985B33" w:rsidRDefault="00985B33" w:rsidP="00985B33">
      <w:pPr>
        <w:ind w:firstLine="600"/>
        <w:rPr>
          <w:sz w:val="26"/>
          <w:szCs w:val="26"/>
        </w:rPr>
      </w:pPr>
      <w:r>
        <w:rPr>
          <w:sz w:val="26"/>
          <w:szCs w:val="26"/>
        </w:rPr>
        <w:t>ФИО ________________________________</w:t>
      </w:r>
    </w:p>
    <w:p w:rsidR="00985B33" w:rsidRDefault="00985B33" w:rsidP="00985B33">
      <w:pPr>
        <w:tabs>
          <w:tab w:val="left" w:pos="7320"/>
        </w:tabs>
        <w:ind w:firstLine="600"/>
        <w:rPr>
          <w:sz w:val="26"/>
          <w:szCs w:val="26"/>
        </w:rPr>
      </w:pPr>
      <w:r>
        <w:rPr>
          <w:sz w:val="26"/>
          <w:szCs w:val="26"/>
        </w:rPr>
        <w:t>паспорт серия _______ №_______________</w:t>
      </w:r>
    </w:p>
    <w:p w:rsidR="00985B33" w:rsidRDefault="00985B33" w:rsidP="00985B33">
      <w:pPr>
        <w:ind w:firstLine="600"/>
        <w:rPr>
          <w:sz w:val="26"/>
          <w:szCs w:val="26"/>
        </w:rPr>
      </w:pPr>
      <w:r>
        <w:rPr>
          <w:sz w:val="26"/>
          <w:szCs w:val="26"/>
        </w:rPr>
        <w:t>выдан _______________________________</w:t>
      </w:r>
    </w:p>
    <w:p w:rsidR="00985B33" w:rsidRDefault="00985B33" w:rsidP="00985B33">
      <w:pPr>
        <w:tabs>
          <w:tab w:val="left" w:pos="7920"/>
        </w:tabs>
        <w:ind w:firstLine="600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  <w:r>
        <w:rPr>
          <w:sz w:val="26"/>
          <w:szCs w:val="26"/>
        </w:rPr>
        <w:tab/>
      </w:r>
    </w:p>
    <w:p w:rsidR="00985B33" w:rsidRDefault="00985B33" w:rsidP="00985B33">
      <w:pPr>
        <w:ind w:firstLine="600"/>
        <w:rPr>
          <w:sz w:val="26"/>
          <w:szCs w:val="26"/>
        </w:rPr>
      </w:pPr>
      <w:r>
        <w:rPr>
          <w:sz w:val="26"/>
          <w:szCs w:val="26"/>
        </w:rPr>
        <w:t>дата выдачи __________________________                            подпись</w:t>
      </w:r>
    </w:p>
    <w:p w:rsidR="00985B33" w:rsidRDefault="002E7DD3" w:rsidP="00985B33">
      <w:pPr>
        <w:tabs>
          <w:tab w:val="left" w:pos="7560"/>
        </w:tabs>
        <w:ind w:firstLine="600"/>
        <w:rPr>
          <w:sz w:val="26"/>
          <w:szCs w:val="26"/>
        </w:rPr>
      </w:pPr>
      <w:r w:rsidRPr="002E7DD3">
        <w:rPr>
          <w:noProof/>
        </w:rPr>
        <w:pict>
          <v:rect id="Прямоугольник 1" o:spid="_x0000_s1027" style="position:absolute;left:0;text-align:left;margin-left:295pt;margin-top:1.95pt;width:186pt;height:24.4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e7sARQIAAE0EAAAOAAAAZHJzL2Uyb0RvYy54bWysVM1uEzEQviPxDpbvZH+alHaVTVWlBCEV&#10;qFR4AMfrzVp4bTN2siknpF6ReAQeggvip8+weSNmvUlIgRNiD5bHM/48830zOz5b14qsBDhpdE6T&#10;QUyJ0NwUUi9y+vrV7NEJJc4zXTBltMjpjXD0bPLwwbixmUhNZVQhgCCIdlljc1p5b7MocrwSNXMD&#10;Y4VGZ2mgZh5NWEQFsAbRaxWlcXwcNQYKC4YL5/D0onfSScAvS8H9y7J0whOVU8zNhxXCOu/WaDJm&#10;2QKYrSTfpsH+IYuaSY2P7qEumGdkCfIPqFpyMM6UfsBNHZmylFyEGrCaJP6tmuuKWRFqQXKc3dPk&#10;/h8sf7G6AiIL1I4SzWqUqP20eb/52H5v7za37ef2rv22+dD+aL+0X0nS8dVYl+G1a3sFXcXOXhr+&#10;xhFtphXTC3EOYJpKsAKzDPHRvQud4fAqmTfPTYHPsaU3gbp1CXUHiKSQdVDoZq+QWHvC8TA9Ok5R&#10;dko4+o6SeJSMupQilu1uW3D+qTA16TY5BeyAgM5Wl873obuQkL1RsphJpYIBi/lUAVkx7JZZ+Lbo&#10;7jBMadLk9HSUjgLyPZ87hIjD9zeIWnpseyXrnJ7sg1jW0fZEF6EpPZOq32N1SmORO+p6CeamuEEa&#10;wfQ9jTOIm8rAO0oa7OecurdLBoIS9UyjFKfJcNgNQDCGo8cpGnDomR96mOYIlVNPSb+d+n5olhbk&#10;osKXklC7NucoXykDs11+fVbbZLFngzbb+eqG4tAOUb/+ApOfAAAA//8DAFBLAwQUAAYACAAAACEA&#10;hOSjRd0AAAAIAQAADwAAAGRycy9kb3ducmV2LnhtbEyPwU7DMBBE70j8g7VI3KhNKqomxKkQqEgc&#10;2/TCbRNvk5TYjmKnDXw9y4keR281+ybfzLYXZxpD552Gx4UCQa72pnONhkO5fViDCBGdwd470vBN&#10;ATbF7U2OmfEXt6PzPjaCS1zIUEMb45BJGeqWLIaFH8gxO/rRYuQ4NtKMeOFy28tEqZW02Dn+0OJA&#10;ry3VX/vJaqi65IA/u/Jd2XS7jB9zeZo+37S+v5tfnkFEmuP/MfzpszoU7FT5yZkgeg1PqeItUcMy&#10;BcE8XSWcKwbJGmSRy+sBxS8AAAD//wMAUEsBAi0AFAAGAAgAAAAhALaDOJL+AAAA4QEAABMAAAAA&#10;AAAAAAAAAAAAAAAAAFtDb250ZW50X1R5cGVzXS54bWxQSwECLQAUAAYACAAAACEAOP0h/9YAAACU&#10;AQAACwAAAAAAAAAAAAAAAAAvAQAAX3JlbHMvLnJlbHNQSwECLQAUAAYACAAAACEAPXu7AEUCAABN&#10;BAAADgAAAAAAAAAAAAAAAAAuAgAAZHJzL2Uyb0RvYy54bWxQSwECLQAUAAYACAAAACEAhOSjRd0A&#10;AAAIAQAADwAAAAAAAAAAAAAAAACfBAAAZHJzL2Rvd25yZXYueG1sUEsFBgAAAAAEAAQA8wAAAKkF&#10;AAAAAA==&#10;"/>
        </w:pict>
      </w:r>
      <w:r w:rsidR="00985B33">
        <w:rPr>
          <w:sz w:val="26"/>
          <w:szCs w:val="26"/>
        </w:rPr>
        <w:t>контактный телефон ___________________</w:t>
      </w:r>
    </w:p>
    <w:p w:rsidR="00985B33" w:rsidRDefault="00985B33" w:rsidP="00985B33">
      <w:pPr>
        <w:tabs>
          <w:tab w:val="left" w:pos="8040"/>
        </w:tabs>
        <w:ind w:firstLine="600"/>
        <w:rPr>
          <w:sz w:val="26"/>
          <w:szCs w:val="26"/>
        </w:rPr>
      </w:pPr>
      <w:r>
        <w:rPr>
          <w:sz w:val="26"/>
          <w:szCs w:val="26"/>
        </w:rPr>
        <w:tab/>
      </w:r>
    </w:p>
    <w:p w:rsidR="00141E0D" w:rsidRPr="00FE1AD1" w:rsidRDefault="00985B33" w:rsidP="00FE1AD1">
      <w:pPr>
        <w:tabs>
          <w:tab w:val="left" w:pos="8040"/>
        </w:tabs>
        <w:ind w:firstLine="600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         дата</w:t>
      </w:r>
      <w:bookmarkStart w:id="15" w:name="_GoBack"/>
      <w:bookmarkEnd w:id="15"/>
    </w:p>
    <w:sectPr w:rsidR="00141E0D" w:rsidRPr="00FE1AD1" w:rsidSect="00F164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954AD"/>
    <w:multiLevelType w:val="multilevel"/>
    <w:tmpl w:val="88F23A0C"/>
    <w:lvl w:ilvl="0">
      <w:start w:val="3"/>
      <w:numFmt w:val="decimal"/>
      <w:lvlText w:val="%1."/>
      <w:lvlJc w:val="left"/>
      <w:pPr>
        <w:ind w:left="2629" w:hanging="360"/>
      </w:pPr>
    </w:lvl>
    <w:lvl w:ilvl="1">
      <w:start w:val="1"/>
      <w:numFmt w:val="decimal"/>
      <w:isLgl/>
      <w:lvlText w:val="%1.%2."/>
      <w:lvlJc w:val="left"/>
      <w:pPr>
        <w:ind w:left="2989" w:hanging="72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2989" w:hanging="720"/>
      </w:pPr>
      <w:rPr>
        <w:b w:val="0"/>
      </w:rPr>
    </w:lvl>
    <w:lvl w:ilvl="3">
      <w:start w:val="1"/>
      <w:numFmt w:val="decimal"/>
      <w:isLgl/>
      <w:lvlText w:val="%1.%2.%3.%4."/>
      <w:lvlJc w:val="left"/>
      <w:pPr>
        <w:ind w:left="3349" w:hanging="1080"/>
      </w:pPr>
    </w:lvl>
    <w:lvl w:ilvl="4">
      <w:start w:val="1"/>
      <w:numFmt w:val="decimal"/>
      <w:isLgl/>
      <w:lvlText w:val="%1.%2.%3.%4.%5."/>
      <w:lvlJc w:val="left"/>
      <w:pPr>
        <w:ind w:left="3349" w:hanging="1080"/>
      </w:pPr>
    </w:lvl>
    <w:lvl w:ilvl="5">
      <w:start w:val="1"/>
      <w:numFmt w:val="decimal"/>
      <w:isLgl/>
      <w:lvlText w:val="%1.%2.%3.%4.%5.%6."/>
      <w:lvlJc w:val="left"/>
      <w:pPr>
        <w:ind w:left="3709" w:hanging="1440"/>
      </w:pPr>
    </w:lvl>
    <w:lvl w:ilvl="6">
      <w:start w:val="1"/>
      <w:numFmt w:val="decimal"/>
      <w:isLgl/>
      <w:lvlText w:val="%1.%2.%3.%4.%5.%6.%7."/>
      <w:lvlJc w:val="left"/>
      <w:pPr>
        <w:ind w:left="4069" w:hanging="1800"/>
      </w:pPr>
    </w:lvl>
    <w:lvl w:ilvl="7">
      <w:start w:val="1"/>
      <w:numFmt w:val="decimal"/>
      <w:isLgl/>
      <w:lvlText w:val="%1.%2.%3.%4.%5.%6.%7.%8."/>
      <w:lvlJc w:val="left"/>
      <w:pPr>
        <w:ind w:left="4069" w:hanging="1800"/>
      </w:pPr>
    </w:lvl>
    <w:lvl w:ilvl="8">
      <w:start w:val="1"/>
      <w:numFmt w:val="decimal"/>
      <w:isLgl/>
      <w:lvlText w:val="%1.%2.%3.%4.%5.%6.%7.%8.%9."/>
      <w:lvlJc w:val="left"/>
      <w:pPr>
        <w:ind w:left="4429" w:hanging="2160"/>
      </w:pPr>
    </w:lvl>
  </w:abstractNum>
  <w:abstractNum w:abstractNumId="1">
    <w:nsid w:val="091A571B"/>
    <w:multiLevelType w:val="hybridMultilevel"/>
    <w:tmpl w:val="D11A6EF8"/>
    <w:lvl w:ilvl="0" w:tplc="B23AE92A">
      <w:start w:val="1"/>
      <w:numFmt w:val="decimal"/>
      <w:lvlText w:val="5.%1.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500" w:hanging="360"/>
      </w:pPr>
    </w:lvl>
    <w:lvl w:ilvl="2" w:tplc="0419001B">
      <w:start w:val="1"/>
      <w:numFmt w:val="lowerRoman"/>
      <w:lvlText w:val="%3."/>
      <w:lvlJc w:val="right"/>
      <w:pPr>
        <w:ind w:left="2220" w:hanging="180"/>
      </w:pPr>
    </w:lvl>
    <w:lvl w:ilvl="3" w:tplc="0419000F">
      <w:start w:val="1"/>
      <w:numFmt w:val="decimal"/>
      <w:lvlText w:val="%4."/>
      <w:lvlJc w:val="left"/>
      <w:pPr>
        <w:ind w:left="2940" w:hanging="360"/>
      </w:pPr>
    </w:lvl>
    <w:lvl w:ilvl="4" w:tplc="04190019">
      <w:start w:val="1"/>
      <w:numFmt w:val="lowerLetter"/>
      <w:lvlText w:val="%5."/>
      <w:lvlJc w:val="left"/>
      <w:pPr>
        <w:ind w:left="3660" w:hanging="360"/>
      </w:pPr>
    </w:lvl>
    <w:lvl w:ilvl="5" w:tplc="0419001B">
      <w:start w:val="1"/>
      <w:numFmt w:val="lowerRoman"/>
      <w:lvlText w:val="%6."/>
      <w:lvlJc w:val="right"/>
      <w:pPr>
        <w:ind w:left="4380" w:hanging="180"/>
      </w:pPr>
    </w:lvl>
    <w:lvl w:ilvl="6" w:tplc="0419000F">
      <w:start w:val="1"/>
      <w:numFmt w:val="decimal"/>
      <w:lvlText w:val="%7."/>
      <w:lvlJc w:val="left"/>
      <w:pPr>
        <w:ind w:left="5100" w:hanging="360"/>
      </w:pPr>
    </w:lvl>
    <w:lvl w:ilvl="7" w:tplc="04190019">
      <w:start w:val="1"/>
      <w:numFmt w:val="lowerLetter"/>
      <w:lvlText w:val="%8."/>
      <w:lvlJc w:val="left"/>
      <w:pPr>
        <w:ind w:left="5820" w:hanging="360"/>
      </w:pPr>
    </w:lvl>
    <w:lvl w:ilvl="8" w:tplc="0419001B">
      <w:start w:val="1"/>
      <w:numFmt w:val="lowerRoman"/>
      <w:lvlText w:val="%9."/>
      <w:lvlJc w:val="right"/>
      <w:pPr>
        <w:ind w:left="6540" w:hanging="180"/>
      </w:pPr>
    </w:lvl>
  </w:abstractNum>
  <w:abstractNum w:abstractNumId="2">
    <w:nsid w:val="57662D10"/>
    <w:multiLevelType w:val="multilevel"/>
    <w:tmpl w:val="20CC9C12"/>
    <w:lvl w:ilvl="0">
      <w:start w:val="6"/>
      <w:numFmt w:val="upperRoman"/>
      <w:lvlText w:val="%1."/>
      <w:lvlJc w:val="left"/>
      <w:pPr>
        <w:ind w:left="1800" w:hanging="720"/>
      </w:p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b w:val="0"/>
        <w:strike w:val="0"/>
        <w:dstrike w:val="0"/>
        <w:u w:val="none"/>
        <w:effect w:val="none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b w:val="0"/>
        <w:strike w:val="0"/>
        <w:dstrike w:val="0"/>
        <w:u w:val="none"/>
        <w:effect w:val="none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b w:val="0"/>
        <w:strike w:val="0"/>
        <w:dstrike w:val="0"/>
        <w:u w:val="none"/>
        <w:effect w:val="none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b w:val="0"/>
        <w:strike w:val="0"/>
        <w:dstrike w:val="0"/>
        <w:u w:val="none"/>
        <w:effect w:val="none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b w:val="0"/>
        <w:strike w:val="0"/>
        <w:dstrike w:val="0"/>
        <w:u w:val="none"/>
        <w:effect w:val="none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b w:val="0"/>
        <w:strike w:val="0"/>
        <w:dstrike w:val="0"/>
        <w:u w:val="none"/>
        <w:effect w:val="none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b w:val="0"/>
        <w:strike w:val="0"/>
        <w:dstrike w:val="0"/>
        <w:u w:val="none"/>
        <w:effect w:val="none"/>
      </w:rPr>
    </w:lvl>
  </w:abstractNum>
  <w:abstractNum w:abstractNumId="3">
    <w:nsid w:val="78FE03E4"/>
    <w:multiLevelType w:val="hybridMultilevel"/>
    <w:tmpl w:val="60D674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A231E0"/>
    <w:rsid w:val="00141E0D"/>
    <w:rsid w:val="00235A68"/>
    <w:rsid w:val="002E7DD3"/>
    <w:rsid w:val="00301895"/>
    <w:rsid w:val="00642633"/>
    <w:rsid w:val="00985B33"/>
    <w:rsid w:val="00A231E0"/>
    <w:rsid w:val="00F16494"/>
    <w:rsid w:val="00FE1A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B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Pro-Gramma"/>
    <w:link w:val="20"/>
    <w:semiHidden/>
    <w:unhideWhenUsed/>
    <w:qFormat/>
    <w:rsid w:val="00985B33"/>
    <w:pPr>
      <w:keepNext/>
      <w:pageBreakBefore/>
      <w:pBdr>
        <w:bottom w:val="single" w:sz="24" w:space="5" w:color="999999"/>
      </w:pBdr>
      <w:spacing w:after="840"/>
      <w:ind w:left="1080" w:hanging="1080"/>
      <w:jc w:val="right"/>
      <w:outlineLvl w:val="1"/>
    </w:pPr>
    <w:rPr>
      <w:rFonts w:ascii="Verdana" w:hAnsi="Verdana" w:cs="Arial"/>
      <w:b/>
      <w:bCs/>
      <w:iCs/>
      <w:color w:val="C41C16"/>
      <w:sz w:val="28"/>
      <w:szCs w:val="28"/>
    </w:rPr>
  </w:style>
  <w:style w:type="paragraph" w:styleId="3">
    <w:name w:val="heading 3"/>
    <w:basedOn w:val="a"/>
    <w:next w:val="Pro-Gramma"/>
    <w:link w:val="30"/>
    <w:semiHidden/>
    <w:unhideWhenUsed/>
    <w:qFormat/>
    <w:rsid w:val="00985B33"/>
    <w:pPr>
      <w:keepNext/>
      <w:spacing w:before="1200" w:after="600"/>
      <w:outlineLvl w:val="2"/>
    </w:pPr>
    <w:rPr>
      <w:rFonts w:ascii="Verdana" w:hAnsi="Verdana" w:cs="Arial"/>
      <w:bCs/>
      <w:color w:val="C41C16"/>
      <w:szCs w:val="26"/>
    </w:rPr>
  </w:style>
  <w:style w:type="paragraph" w:styleId="4">
    <w:name w:val="heading 4"/>
    <w:basedOn w:val="a"/>
    <w:next w:val="Pro-Gramma"/>
    <w:link w:val="40"/>
    <w:semiHidden/>
    <w:unhideWhenUsed/>
    <w:qFormat/>
    <w:rsid w:val="00985B33"/>
    <w:pPr>
      <w:keepNext/>
      <w:spacing w:before="480" w:after="240"/>
      <w:ind w:left="1134"/>
      <w:outlineLvl w:val="3"/>
    </w:pPr>
    <w:rPr>
      <w:rFonts w:ascii="Verdana" w:hAnsi="Verdana"/>
      <w:b/>
      <w:bCs/>
      <w:sz w:val="20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985B33"/>
    <w:rPr>
      <w:rFonts w:ascii="Verdana" w:eastAsia="Times New Roman" w:hAnsi="Verdana" w:cs="Arial"/>
      <w:b/>
      <w:bCs/>
      <w:iCs/>
      <w:color w:val="C41C16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985B33"/>
    <w:rPr>
      <w:rFonts w:ascii="Verdana" w:eastAsia="Times New Roman" w:hAnsi="Verdana" w:cs="Arial"/>
      <w:bCs/>
      <w:color w:val="C41C16"/>
      <w:sz w:val="24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985B33"/>
    <w:rPr>
      <w:rFonts w:ascii="Verdana" w:eastAsia="Times New Roman" w:hAnsi="Verdana" w:cs="Times New Roman"/>
      <w:b/>
      <w:bCs/>
      <w:sz w:val="20"/>
      <w:szCs w:val="28"/>
      <w:lang w:eastAsia="ru-RU"/>
    </w:rPr>
  </w:style>
  <w:style w:type="character" w:styleId="a3">
    <w:name w:val="Hyperlink"/>
    <w:semiHidden/>
    <w:unhideWhenUsed/>
    <w:rsid w:val="00985B33"/>
    <w:rPr>
      <w:strike w:val="0"/>
      <w:dstrike w:val="0"/>
      <w:color w:val="808080"/>
      <w:u w:val="none"/>
      <w:effect w:val="none"/>
    </w:rPr>
  </w:style>
  <w:style w:type="paragraph" w:customStyle="1" w:styleId="Pro-Gramma">
    <w:name w:val="Pro-Gramma Знак"/>
    <w:basedOn w:val="a"/>
    <w:link w:val="Pro-Gramma0"/>
    <w:uiPriority w:val="99"/>
    <w:rsid w:val="00985B33"/>
    <w:pPr>
      <w:spacing w:before="120" w:line="288" w:lineRule="auto"/>
      <w:ind w:left="1134"/>
      <w:jc w:val="both"/>
    </w:pPr>
    <w:rPr>
      <w:rFonts w:ascii="Georgia" w:hAnsi="Georgia"/>
    </w:rPr>
  </w:style>
  <w:style w:type="paragraph" w:styleId="a4">
    <w:name w:val="Normal (Web)"/>
    <w:basedOn w:val="a"/>
    <w:uiPriority w:val="99"/>
    <w:semiHidden/>
    <w:unhideWhenUsed/>
    <w:rsid w:val="00985B33"/>
  </w:style>
  <w:style w:type="paragraph" w:styleId="a5">
    <w:name w:val="Body Text"/>
    <w:basedOn w:val="a"/>
    <w:link w:val="a6"/>
    <w:uiPriority w:val="99"/>
    <w:semiHidden/>
    <w:unhideWhenUsed/>
    <w:rsid w:val="00985B33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985B3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ro-Gramma0">
    <w:name w:val="Pro-Gramma Знак Знак"/>
    <w:link w:val="Pro-Gramma"/>
    <w:uiPriority w:val="99"/>
    <w:locked/>
    <w:rsid w:val="00985B33"/>
    <w:rPr>
      <w:rFonts w:ascii="Georgia" w:eastAsia="Times New Roman" w:hAnsi="Georgia" w:cs="Times New Roman"/>
      <w:sz w:val="24"/>
      <w:szCs w:val="24"/>
      <w:lang w:eastAsia="ru-RU"/>
    </w:rPr>
  </w:style>
  <w:style w:type="character" w:customStyle="1" w:styleId="Pro-List1">
    <w:name w:val="Pro-List #1 Знак Знак"/>
    <w:basedOn w:val="Pro-Gramma0"/>
    <w:link w:val="Pro-List10"/>
    <w:locked/>
    <w:rsid w:val="00985B33"/>
    <w:rPr>
      <w:rFonts w:ascii="Georgia" w:eastAsia="Times New Roman" w:hAnsi="Georgia" w:cs="Times New Roman"/>
      <w:sz w:val="24"/>
      <w:szCs w:val="24"/>
      <w:lang w:eastAsia="ru-RU"/>
    </w:rPr>
  </w:style>
  <w:style w:type="paragraph" w:customStyle="1" w:styleId="Pro-List10">
    <w:name w:val="Pro-List #1"/>
    <w:basedOn w:val="Pro-Gramma"/>
    <w:link w:val="Pro-List1"/>
    <w:rsid w:val="00985B33"/>
    <w:pPr>
      <w:tabs>
        <w:tab w:val="left" w:pos="1134"/>
      </w:tabs>
      <w:spacing w:before="180"/>
      <w:ind w:hanging="295"/>
    </w:pPr>
  </w:style>
  <w:style w:type="paragraph" w:customStyle="1" w:styleId="1">
    <w:name w:val="марк список 1"/>
    <w:basedOn w:val="a"/>
    <w:uiPriority w:val="99"/>
    <w:rsid w:val="00985B33"/>
    <w:pPr>
      <w:widowControl w:val="0"/>
      <w:tabs>
        <w:tab w:val="left" w:pos="360"/>
      </w:tabs>
      <w:spacing w:before="120" w:after="120"/>
      <w:jc w:val="both"/>
    </w:pPr>
    <w:rPr>
      <w:rFonts w:eastAsia="Andale Sans UI"/>
      <w:kern w:val="2"/>
      <w:szCs w:val="20"/>
    </w:rPr>
  </w:style>
  <w:style w:type="paragraph" w:customStyle="1" w:styleId="10">
    <w:name w:val="нум список 1"/>
    <w:basedOn w:val="1"/>
    <w:uiPriority w:val="99"/>
    <w:rsid w:val="00985B33"/>
  </w:style>
  <w:style w:type="character" w:customStyle="1" w:styleId="TextNPA">
    <w:name w:val="Text NPA"/>
    <w:uiPriority w:val="99"/>
    <w:rsid w:val="00985B33"/>
    <w:rPr>
      <w:rFonts w:ascii="Courier New" w:hAnsi="Courier New" w:cs="Courier New" w:hint="default"/>
    </w:rPr>
  </w:style>
  <w:style w:type="paragraph" w:customStyle="1" w:styleId="Pro-List2">
    <w:name w:val="Pro-List #2"/>
    <w:basedOn w:val="Pro-List10"/>
    <w:link w:val="Pro-List20"/>
    <w:uiPriority w:val="99"/>
    <w:rsid w:val="00985B33"/>
    <w:pPr>
      <w:tabs>
        <w:tab w:val="clear" w:pos="1134"/>
        <w:tab w:val="left" w:pos="2040"/>
      </w:tabs>
      <w:ind w:left="2040" w:hanging="480"/>
    </w:pPr>
  </w:style>
  <w:style w:type="character" w:customStyle="1" w:styleId="Pro-List20">
    <w:name w:val="Pro-List #2 Знак"/>
    <w:basedOn w:val="Pro-List1"/>
    <w:link w:val="Pro-List2"/>
    <w:uiPriority w:val="99"/>
    <w:locked/>
    <w:rsid w:val="00985B33"/>
    <w:rPr>
      <w:rFonts w:ascii="Georgia" w:eastAsia="Times New Roman" w:hAnsi="Georgia" w:cs="Times New Roman"/>
      <w:sz w:val="24"/>
      <w:szCs w:val="24"/>
      <w:lang w:eastAsia="ru-RU"/>
    </w:rPr>
  </w:style>
  <w:style w:type="character" w:customStyle="1" w:styleId="Pro-List11">
    <w:name w:val="Pro-List #1 Знак Знак Знак"/>
    <w:rsid w:val="00985B33"/>
    <w:rPr>
      <w:rFonts w:ascii="Georgia" w:hAnsi="Georgia" w:hint="default"/>
      <w:sz w:val="24"/>
      <w:szCs w:val="24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B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Pro-Gramma"/>
    <w:link w:val="20"/>
    <w:semiHidden/>
    <w:unhideWhenUsed/>
    <w:qFormat/>
    <w:rsid w:val="00985B33"/>
    <w:pPr>
      <w:keepNext/>
      <w:pageBreakBefore/>
      <w:pBdr>
        <w:bottom w:val="single" w:sz="24" w:space="5" w:color="999999"/>
      </w:pBdr>
      <w:spacing w:after="840"/>
      <w:ind w:left="1080" w:hanging="1080"/>
      <w:jc w:val="right"/>
      <w:outlineLvl w:val="1"/>
    </w:pPr>
    <w:rPr>
      <w:rFonts w:ascii="Verdana" w:hAnsi="Verdana" w:cs="Arial"/>
      <w:b/>
      <w:bCs/>
      <w:iCs/>
      <w:color w:val="C41C16"/>
      <w:sz w:val="28"/>
      <w:szCs w:val="28"/>
    </w:rPr>
  </w:style>
  <w:style w:type="paragraph" w:styleId="3">
    <w:name w:val="heading 3"/>
    <w:basedOn w:val="a"/>
    <w:next w:val="Pro-Gramma"/>
    <w:link w:val="30"/>
    <w:semiHidden/>
    <w:unhideWhenUsed/>
    <w:qFormat/>
    <w:rsid w:val="00985B33"/>
    <w:pPr>
      <w:keepNext/>
      <w:spacing w:before="1200" w:after="600"/>
      <w:outlineLvl w:val="2"/>
    </w:pPr>
    <w:rPr>
      <w:rFonts w:ascii="Verdana" w:hAnsi="Verdana" w:cs="Arial"/>
      <w:bCs/>
      <w:color w:val="C41C16"/>
      <w:szCs w:val="26"/>
    </w:rPr>
  </w:style>
  <w:style w:type="paragraph" w:styleId="4">
    <w:name w:val="heading 4"/>
    <w:basedOn w:val="a"/>
    <w:next w:val="Pro-Gramma"/>
    <w:link w:val="40"/>
    <w:semiHidden/>
    <w:unhideWhenUsed/>
    <w:qFormat/>
    <w:rsid w:val="00985B33"/>
    <w:pPr>
      <w:keepNext/>
      <w:spacing w:before="480" w:after="240"/>
      <w:ind w:left="1134"/>
      <w:outlineLvl w:val="3"/>
    </w:pPr>
    <w:rPr>
      <w:rFonts w:ascii="Verdana" w:hAnsi="Verdana"/>
      <w:b/>
      <w:bCs/>
      <w:sz w:val="20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985B33"/>
    <w:rPr>
      <w:rFonts w:ascii="Verdana" w:eastAsia="Times New Roman" w:hAnsi="Verdana" w:cs="Arial"/>
      <w:b/>
      <w:bCs/>
      <w:iCs/>
      <w:color w:val="C41C16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985B33"/>
    <w:rPr>
      <w:rFonts w:ascii="Verdana" w:eastAsia="Times New Roman" w:hAnsi="Verdana" w:cs="Arial"/>
      <w:bCs/>
      <w:color w:val="C41C16"/>
      <w:sz w:val="24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985B33"/>
    <w:rPr>
      <w:rFonts w:ascii="Verdana" w:eastAsia="Times New Roman" w:hAnsi="Verdana" w:cs="Times New Roman"/>
      <w:b/>
      <w:bCs/>
      <w:sz w:val="20"/>
      <w:szCs w:val="28"/>
      <w:lang w:eastAsia="ru-RU"/>
    </w:rPr>
  </w:style>
  <w:style w:type="character" w:styleId="a3">
    <w:name w:val="Hyperlink"/>
    <w:semiHidden/>
    <w:unhideWhenUsed/>
    <w:rsid w:val="00985B33"/>
    <w:rPr>
      <w:strike w:val="0"/>
      <w:dstrike w:val="0"/>
      <w:color w:val="808080"/>
      <w:u w:val="none"/>
      <w:effect w:val="none"/>
    </w:rPr>
  </w:style>
  <w:style w:type="paragraph" w:customStyle="1" w:styleId="Pro-Gramma">
    <w:name w:val="Pro-Gramma Знак"/>
    <w:basedOn w:val="a"/>
    <w:link w:val="Pro-Gramma0"/>
    <w:uiPriority w:val="99"/>
    <w:rsid w:val="00985B33"/>
    <w:pPr>
      <w:spacing w:before="120" w:line="288" w:lineRule="auto"/>
      <w:ind w:left="1134"/>
      <w:jc w:val="both"/>
    </w:pPr>
    <w:rPr>
      <w:rFonts w:ascii="Georgia" w:hAnsi="Georgia"/>
    </w:rPr>
  </w:style>
  <w:style w:type="paragraph" w:styleId="a4">
    <w:name w:val="Normal (Web)"/>
    <w:basedOn w:val="a"/>
    <w:uiPriority w:val="99"/>
    <w:semiHidden/>
    <w:unhideWhenUsed/>
    <w:rsid w:val="00985B33"/>
  </w:style>
  <w:style w:type="paragraph" w:styleId="a5">
    <w:name w:val="Body Text"/>
    <w:basedOn w:val="a"/>
    <w:link w:val="a6"/>
    <w:uiPriority w:val="99"/>
    <w:semiHidden/>
    <w:unhideWhenUsed/>
    <w:rsid w:val="00985B33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985B3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ro-Gramma0">
    <w:name w:val="Pro-Gramma Знак Знак"/>
    <w:link w:val="Pro-Gramma"/>
    <w:uiPriority w:val="99"/>
    <w:locked/>
    <w:rsid w:val="00985B33"/>
    <w:rPr>
      <w:rFonts w:ascii="Georgia" w:eastAsia="Times New Roman" w:hAnsi="Georgia" w:cs="Times New Roman"/>
      <w:sz w:val="24"/>
      <w:szCs w:val="24"/>
      <w:lang w:eastAsia="ru-RU"/>
    </w:rPr>
  </w:style>
  <w:style w:type="character" w:customStyle="1" w:styleId="Pro-List1">
    <w:name w:val="Pro-List #1 Знак Знак"/>
    <w:basedOn w:val="Pro-Gramma0"/>
    <w:link w:val="Pro-List10"/>
    <w:locked/>
    <w:rsid w:val="00985B33"/>
    <w:rPr>
      <w:rFonts w:ascii="Georgia" w:eastAsia="Times New Roman" w:hAnsi="Georgia" w:cs="Times New Roman"/>
      <w:sz w:val="24"/>
      <w:szCs w:val="24"/>
      <w:lang w:eastAsia="ru-RU"/>
    </w:rPr>
  </w:style>
  <w:style w:type="paragraph" w:customStyle="1" w:styleId="Pro-List10">
    <w:name w:val="Pro-List #1"/>
    <w:basedOn w:val="Pro-Gramma"/>
    <w:link w:val="Pro-List1"/>
    <w:rsid w:val="00985B33"/>
    <w:pPr>
      <w:tabs>
        <w:tab w:val="left" w:pos="1134"/>
      </w:tabs>
      <w:spacing w:before="180"/>
      <w:ind w:hanging="295"/>
    </w:pPr>
  </w:style>
  <w:style w:type="paragraph" w:customStyle="1" w:styleId="1">
    <w:name w:val="марк список 1"/>
    <w:basedOn w:val="a"/>
    <w:uiPriority w:val="99"/>
    <w:rsid w:val="00985B33"/>
    <w:pPr>
      <w:widowControl w:val="0"/>
      <w:tabs>
        <w:tab w:val="left" w:pos="360"/>
      </w:tabs>
      <w:spacing w:before="120" w:after="120"/>
      <w:jc w:val="both"/>
    </w:pPr>
    <w:rPr>
      <w:rFonts w:eastAsia="Andale Sans UI"/>
      <w:kern w:val="2"/>
      <w:szCs w:val="20"/>
    </w:rPr>
  </w:style>
  <w:style w:type="paragraph" w:customStyle="1" w:styleId="10">
    <w:name w:val="нум список 1"/>
    <w:basedOn w:val="1"/>
    <w:uiPriority w:val="99"/>
    <w:rsid w:val="00985B33"/>
  </w:style>
  <w:style w:type="character" w:customStyle="1" w:styleId="TextNPA">
    <w:name w:val="Text NPA"/>
    <w:uiPriority w:val="99"/>
    <w:rsid w:val="00985B33"/>
    <w:rPr>
      <w:rFonts w:ascii="Courier New" w:hAnsi="Courier New" w:cs="Courier New" w:hint="default"/>
    </w:rPr>
  </w:style>
  <w:style w:type="paragraph" w:customStyle="1" w:styleId="Pro-List2">
    <w:name w:val="Pro-List #2"/>
    <w:basedOn w:val="Pro-List10"/>
    <w:link w:val="Pro-List20"/>
    <w:uiPriority w:val="99"/>
    <w:rsid w:val="00985B33"/>
    <w:pPr>
      <w:tabs>
        <w:tab w:val="clear" w:pos="1134"/>
        <w:tab w:val="left" w:pos="2040"/>
      </w:tabs>
      <w:ind w:left="2040" w:hanging="480"/>
    </w:pPr>
  </w:style>
  <w:style w:type="character" w:customStyle="1" w:styleId="Pro-List20">
    <w:name w:val="Pro-List #2 Знак"/>
    <w:basedOn w:val="Pro-List1"/>
    <w:link w:val="Pro-List2"/>
    <w:uiPriority w:val="99"/>
    <w:locked/>
    <w:rsid w:val="00985B33"/>
    <w:rPr>
      <w:rFonts w:ascii="Georgia" w:eastAsia="Times New Roman" w:hAnsi="Georgia" w:cs="Times New Roman"/>
      <w:sz w:val="24"/>
      <w:szCs w:val="24"/>
      <w:lang w:eastAsia="ru-RU"/>
    </w:rPr>
  </w:style>
  <w:style w:type="character" w:customStyle="1" w:styleId="Pro-List11">
    <w:name w:val="Pro-List #1 Знак Знак Знак"/>
    <w:rsid w:val="00985B33"/>
    <w:rPr>
      <w:rFonts w:ascii="Georgia" w:hAnsi="Georgia" w:hint="default"/>
      <w:sz w:val="24"/>
      <w:szCs w:val="24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748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3970</Words>
  <Characters>22635</Characters>
  <Application>Microsoft Office Word</Application>
  <DocSecurity>0</DocSecurity>
  <Lines>188</Lines>
  <Paragraphs>53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8</vt:i4>
      </vt:variant>
    </vt:vector>
  </HeadingPairs>
  <TitlesOfParts>
    <vt:vector size="9" baseType="lpstr">
      <vt:lpstr/>
      <vt:lpstr>        Административный регламент</vt:lpstr>
      <vt:lpstr>        предоставления муниципальной услуги «Организация деятельности клубных формирова</vt:lpstr>
      <vt:lpstr>        и формирований самодеятельного народного творчества»</vt:lpstr>
      <vt:lpstr>        Общие положения.</vt:lpstr>
      <vt:lpstr>        Учреждением, в отношении которого применяется Административный регламент предост</vt:lpstr>
      <vt:lpstr>    V. Порядок и формы контроля за предоставлением </vt:lpstr>
      <vt:lpstr>    муниципальной услуги (работы)</vt:lpstr>
      <vt:lpstr>        самодеятельного народного творчества» </vt:lpstr>
    </vt:vector>
  </TitlesOfParts>
  <Company>DNA Project</Company>
  <LinksUpToDate>false</LinksUpToDate>
  <CharactersWithSpaces>26552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X86</dc:creator>
  <cp:keywords/>
  <dc:description/>
  <cp:lastModifiedBy>Admin</cp:lastModifiedBy>
  <cp:revision>6</cp:revision>
  <cp:lastPrinted>2016-02-24T02:42:00Z</cp:lastPrinted>
  <dcterms:created xsi:type="dcterms:W3CDTF">2016-01-13T16:13:00Z</dcterms:created>
  <dcterms:modified xsi:type="dcterms:W3CDTF">2019-04-03T02:10:00Z</dcterms:modified>
</cp:coreProperties>
</file>